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3FFD" w:rsidRDefault="00923FFD" w:rsidP="00923FFD">
      <w:pPr>
        <w:pStyle w:val="a3"/>
        <w:spacing w:before="0" w:beforeAutospacing="0" w:after="0" w:afterAutospacing="0" w:line="288" w:lineRule="atLeast"/>
        <w:jc w:val="right"/>
      </w:pPr>
      <w:r>
        <w:t>Приложение 3</w:t>
      </w:r>
    </w:p>
    <w:p w:rsidR="00923FFD" w:rsidRDefault="00923FFD" w:rsidP="00923FFD">
      <w:pPr>
        <w:pStyle w:val="a3"/>
        <w:spacing w:before="0" w:beforeAutospacing="0" w:after="0" w:afterAutospacing="0" w:line="288" w:lineRule="atLeast"/>
        <w:jc w:val="right"/>
      </w:pPr>
      <w:r>
        <w:t xml:space="preserve">к Территориальной программе </w:t>
      </w:r>
    </w:p>
    <w:p w:rsidR="00923FFD" w:rsidRDefault="00923FFD" w:rsidP="00923FFD">
      <w:pPr>
        <w:pStyle w:val="a3"/>
        <w:spacing w:before="0" w:beforeAutospacing="0" w:after="0" w:afterAutospacing="0" w:line="288" w:lineRule="atLeast"/>
        <w:jc w:val="both"/>
      </w:pPr>
      <w:r>
        <w:t xml:space="preserve">  </w:t>
      </w:r>
    </w:p>
    <w:p w:rsidR="00923FFD" w:rsidRDefault="00923FFD" w:rsidP="00923FFD">
      <w:pPr>
        <w:pStyle w:val="a3"/>
        <w:spacing w:before="0" w:beforeAutospacing="0" w:after="0" w:afterAutospacing="0" w:line="312" w:lineRule="auto"/>
        <w:jc w:val="center"/>
        <w:rPr>
          <w:rFonts w:ascii="Arial" w:hAnsi="Arial" w:cs="Arial"/>
          <w:b/>
          <w:bCs/>
        </w:rPr>
      </w:pPr>
      <w:r>
        <w:rPr>
          <w:rFonts w:ascii="Arial" w:hAnsi="Arial" w:cs="Arial"/>
          <w:b/>
          <w:bCs/>
        </w:rPr>
        <w:t xml:space="preserve">ПОРЯДОК </w:t>
      </w:r>
    </w:p>
    <w:p w:rsidR="00923FFD" w:rsidRDefault="00923FFD" w:rsidP="00923FFD">
      <w:pPr>
        <w:pStyle w:val="a3"/>
        <w:spacing w:before="0" w:beforeAutospacing="0" w:after="0" w:afterAutospacing="0" w:line="312" w:lineRule="auto"/>
        <w:jc w:val="center"/>
        <w:rPr>
          <w:rFonts w:ascii="Arial" w:hAnsi="Arial" w:cs="Arial"/>
          <w:b/>
          <w:bCs/>
        </w:rPr>
      </w:pPr>
      <w:r>
        <w:rPr>
          <w:rFonts w:ascii="Arial" w:hAnsi="Arial" w:cs="Arial"/>
          <w:b/>
          <w:bCs/>
        </w:rPr>
        <w:t xml:space="preserve">ОБЕСПЕЧЕНИЯ ГРАЖДАН ЛЕКАРСТВЕННЫМИ ПРЕПАРАТАМИ, </w:t>
      </w:r>
    </w:p>
    <w:p w:rsidR="00923FFD" w:rsidRDefault="00923FFD" w:rsidP="00923FFD">
      <w:pPr>
        <w:pStyle w:val="a3"/>
        <w:spacing w:before="0" w:beforeAutospacing="0" w:after="0" w:afterAutospacing="0" w:line="312" w:lineRule="auto"/>
        <w:jc w:val="center"/>
        <w:rPr>
          <w:rFonts w:ascii="Arial" w:hAnsi="Arial" w:cs="Arial"/>
          <w:b/>
          <w:bCs/>
        </w:rPr>
      </w:pPr>
      <w:r>
        <w:rPr>
          <w:rFonts w:ascii="Arial" w:hAnsi="Arial" w:cs="Arial"/>
          <w:b/>
          <w:bCs/>
        </w:rPr>
        <w:t xml:space="preserve">МЕДИЦИНСКИМИ ИЗДЕЛИЯМИ, ЛЕЧЕБНЫМ ПИТАНИЕМ, В ТОМ ЧИСЛЕ </w:t>
      </w:r>
    </w:p>
    <w:p w:rsidR="00923FFD" w:rsidRDefault="00923FFD" w:rsidP="00923FFD">
      <w:pPr>
        <w:pStyle w:val="a3"/>
        <w:spacing w:before="0" w:beforeAutospacing="0" w:after="0" w:afterAutospacing="0" w:line="312" w:lineRule="auto"/>
        <w:jc w:val="center"/>
        <w:rPr>
          <w:rFonts w:ascii="Arial" w:hAnsi="Arial" w:cs="Arial"/>
          <w:b/>
          <w:bCs/>
        </w:rPr>
      </w:pPr>
      <w:r>
        <w:rPr>
          <w:rFonts w:ascii="Arial" w:hAnsi="Arial" w:cs="Arial"/>
          <w:b/>
          <w:bCs/>
        </w:rPr>
        <w:t xml:space="preserve">СПЕЦИАЛИЗИРОВАННЫМИ ПРОДУКТАМИ ЛЕЧЕБНОГО ПИТАНИЯ, </w:t>
      </w:r>
    </w:p>
    <w:p w:rsidR="00923FFD" w:rsidRDefault="00923FFD" w:rsidP="00923FFD">
      <w:pPr>
        <w:pStyle w:val="a3"/>
        <w:spacing w:before="0" w:beforeAutospacing="0" w:after="0" w:afterAutospacing="0" w:line="312" w:lineRule="auto"/>
        <w:jc w:val="center"/>
        <w:rPr>
          <w:rFonts w:ascii="Arial" w:hAnsi="Arial" w:cs="Arial"/>
          <w:b/>
          <w:bCs/>
        </w:rPr>
      </w:pPr>
      <w:r>
        <w:rPr>
          <w:rFonts w:ascii="Arial" w:hAnsi="Arial" w:cs="Arial"/>
          <w:b/>
          <w:bCs/>
        </w:rPr>
        <w:t xml:space="preserve">ПО НАЗНАЧЕНИЮ ВРАЧА, А ТАКЖЕ ДОНОРСКОЙ КРОВЬЮ </w:t>
      </w:r>
    </w:p>
    <w:p w:rsidR="00923FFD" w:rsidRDefault="00923FFD" w:rsidP="00923FFD">
      <w:pPr>
        <w:pStyle w:val="a3"/>
        <w:spacing w:before="0" w:beforeAutospacing="0" w:after="0" w:afterAutospacing="0" w:line="312" w:lineRule="auto"/>
        <w:jc w:val="center"/>
        <w:rPr>
          <w:rFonts w:ascii="Arial" w:hAnsi="Arial" w:cs="Arial"/>
          <w:b/>
          <w:bCs/>
        </w:rPr>
      </w:pPr>
      <w:r>
        <w:rPr>
          <w:rFonts w:ascii="Arial" w:hAnsi="Arial" w:cs="Arial"/>
          <w:b/>
          <w:bCs/>
        </w:rPr>
        <w:t xml:space="preserve">И (ИЛИ) ЕЕ КОМПОНЕНТАМИ ПО МЕДИЦИНСКИМ ПОКАЗАНИЯМ </w:t>
      </w:r>
    </w:p>
    <w:p w:rsidR="00923FFD" w:rsidRDefault="00923FFD" w:rsidP="00923FFD">
      <w:pPr>
        <w:pStyle w:val="a3"/>
        <w:spacing w:before="0" w:beforeAutospacing="0" w:after="0" w:afterAutospacing="0" w:line="312" w:lineRule="auto"/>
        <w:jc w:val="center"/>
        <w:rPr>
          <w:rFonts w:ascii="Arial" w:hAnsi="Arial" w:cs="Arial"/>
          <w:b/>
          <w:bCs/>
        </w:rPr>
      </w:pPr>
      <w:r>
        <w:rPr>
          <w:rFonts w:ascii="Arial" w:hAnsi="Arial" w:cs="Arial"/>
          <w:b/>
          <w:bCs/>
        </w:rPr>
        <w:t xml:space="preserve">В СООТВЕТСТВИИ СО СТАНДАРТАМИ МЕДИЦИНСКОЙ ПОМОЩИ С УЧЕТОМ </w:t>
      </w:r>
    </w:p>
    <w:p w:rsidR="00923FFD" w:rsidRDefault="00923FFD" w:rsidP="00923FFD">
      <w:pPr>
        <w:pStyle w:val="a3"/>
        <w:spacing w:before="0" w:beforeAutospacing="0" w:after="0" w:afterAutospacing="0" w:line="312" w:lineRule="auto"/>
        <w:jc w:val="center"/>
        <w:rPr>
          <w:rFonts w:ascii="Arial" w:hAnsi="Arial" w:cs="Arial"/>
          <w:b/>
          <w:bCs/>
        </w:rPr>
      </w:pPr>
      <w:r>
        <w:rPr>
          <w:rFonts w:ascii="Arial" w:hAnsi="Arial" w:cs="Arial"/>
          <w:b/>
          <w:bCs/>
        </w:rPr>
        <w:t xml:space="preserve">ВИДОВ, ФОРМ И УСЛОВИЙ ОКАЗАНИЯ МЕДИЦИНСКОЙ ПОМОЩИ </w:t>
      </w:r>
    </w:p>
    <w:p w:rsidR="00923FFD" w:rsidRDefault="00923FFD" w:rsidP="00923FFD">
      <w:pPr>
        <w:pStyle w:val="a3"/>
        <w:spacing w:before="0" w:beforeAutospacing="0" w:after="0" w:afterAutospacing="0" w:line="288" w:lineRule="atLeast"/>
        <w:jc w:val="both"/>
      </w:pPr>
      <w:r>
        <w:t xml:space="preserve">  </w:t>
      </w:r>
    </w:p>
    <w:p w:rsidR="00923FFD" w:rsidRDefault="00923FFD" w:rsidP="00923FFD">
      <w:pPr>
        <w:pStyle w:val="a3"/>
        <w:spacing w:before="0" w:beforeAutospacing="0" w:after="0" w:afterAutospacing="0" w:line="288" w:lineRule="atLeast"/>
        <w:ind w:firstLine="540"/>
        <w:jc w:val="both"/>
      </w:pPr>
      <w:r>
        <w:t xml:space="preserve">При оказании в рамках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(далее - Территориальная программа)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 </w:t>
      </w:r>
    </w:p>
    <w:p w:rsidR="00923FFD" w:rsidRDefault="00923FFD" w:rsidP="00923FFD">
      <w:pPr>
        <w:pStyle w:val="a3"/>
        <w:spacing w:before="168" w:beforeAutospacing="0" w:after="0" w:afterAutospacing="0" w:line="288" w:lineRule="atLeast"/>
        <w:ind w:firstLine="540"/>
        <w:jc w:val="both"/>
      </w:pPr>
      <w:r>
        <w:t xml:space="preserve">- назначение и выписывание отдельным категориям граждан, имеющим право на получение социальной услуги, предусмотренной пунктом 1 части 1 статьи 6.2 Федерального закона от 17 июля 1999 г. N 178-ФЗ "О государственной социальной помощи", необходимых лекарственных препаратов для медицинского применения по рецептам на лекарственные препараты,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 N 61-ФЗ "Об обращении лекарственных средств" и утверждаемым Правительством Российской Федерации, медицинских изделий по рецептам на медицинские изделия, а также специализированных продуктов лечебного питания для детей-инвалидов в соответствии с перечнями, утверждаемыми Правительством Российской Федерации; </w:t>
      </w:r>
    </w:p>
    <w:p w:rsidR="00923FFD" w:rsidRDefault="00923FFD" w:rsidP="00923FFD">
      <w:pPr>
        <w:pStyle w:val="a3"/>
        <w:spacing w:before="168" w:beforeAutospacing="0" w:after="0" w:afterAutospacing="0" w:line="288" w:lineRule="atLeast"/>
        <w:ind w:firstLine="540"/>
        <w:jc w:val="both"/>
      </w:pPr>
      <w:r>
        <w:t xml:space="preserve">- 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 - </w:t>
      </w:r>
      <w:proofErr w:type="spellStart"/>
      <w:r>
        <w:t>Прауэра</w:t>
      </w:r>
      <w:proofErr w:type="spellEnd"/>
      <w:r>
        <w:t xml:space="preserve">), а также гражданам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 </w:t>
      </w:r>
    </w:p>
    <w:p w:rsidR="00923FFD" w:rsidRDefault="00923FFD" w:rsidP="00923FFD">
      <w:pPr>
        <w:pStyle w:val="a3"/>
        <w:spacing w:before="168" w:beforeAutospacing="0" w:after="0" w:afterAutospacing="0" w:line="288" w:lineRule="atLeast"/>
        <w:ind w:firstLine="540"/>
        <w:jc w:val="both"/>
      </w:pPr>
      <w:r>
        <w:t xml:space="preserve">- 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пятидесятипроцентной скидкой; </w:t>
      </w:r>
    </w:p>
    <w:p w:rsidR="00923FFD" w:rsidRDefault="00923FFD" w:rsidP="00923FFD">
      <w:pPr>
        <w:pStyle w:val="a3"/>
        <w:spacing w:before="168" w:beforeAutospacing="0" w:after="0" w:afterAutospacing="0" w:line="288" w:lineRule="atLeast"/>
        <w:ind w:firstLine="540"/>
        <w:jc w:val="both"/>
      </w:pPr>
      <w:r>
        <w:lastRenderedPageBreak/>
        <w:t xml:space="preserve">- назначение и выписывание лекарственных препаратов и изделий медицинского назначения по перечню изделий медицинского назначения, утвержденному Департаментом здравоохранения города Москвы, отдельным категориям граждан, имеющим право на меры социальной поддержки по обеспечению бесплатно лекарственными препаратами и изделиями медицинского назначения в соответствии с правовыми актами города Москвы по категориям заболеваний; </w:t>
      </w:r>
    </w:p>
    <w:p w:rsidR="00923FFD" w:rsidRDefault="00923FFD" w:rsidP="00923FFD">
      <w:pPr>
        <w:pStyle w:val="a3"/>
        <w:spacing w:before="168" w:beforeAutospacing="0" w:after="0" w:afterAutospacing="0" w:line="288" w:lineRule="atLeast"/>
        <w:ind w:firstLine="540"/>
        <w:jc w:val="both"/>
      </w:pPr>
      <w:r>
        <w:t xml:space="preserve">- назначение и выписывание лекарственных препаратов, специализированных продуктов лечебного питания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города Москвы, включенным в региональный сегмент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xml:space="preserve">) заболеваниями, приводящими к сокращению продолжительности жизни граждан или их инвалидности. </w:t>
      </w:r>
    </w:p>
    <w:p w:rsidR="00923FFD" w:rsidRDefault="00923FFD" w:rsidP="00923FFD">
      <w:pPr>
        <w:pStyle w:val="a3"/>
        <w:spacing w:before="168" w:beforeAutospacing="0" w:after="0" w:afterAutospacing="0" w:line="288" w:lineRule="atLeast"/>
        <w:ind w:firstLine="540"/>
        <w:jc w:val="both"/>
      </w:pPr>
      <w:r>
        <w:t xml:space="preserve">Назначение и выписывание лекарственных препаратов при оказании первичной медико-санитарной помощи в амбулаторных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 </w:t>
      </w:r>
    </w:p>
    <w:p w:rsidR="00923FFD" w:rsidRDefault="00923FFD" w:rsidP="00923FFD">
      <w:pPr>
        <w:pStyle w:val="a3"/>
        <w:spacing w:before="168" w:beforeAutospacing="0" w:after="0" w:afterAutospacing="0" w:line="288" w:lineRule="atLeast"/>
        <w:ind w:firstLine="540"/>
        <w:jc w:val="both"/>
      </w:pPr>
      <w:r>
        <w:t xml:space="preserve">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 </w:t>
      </w:r>
    </w:p>
    <w:p w:rsidR="00923FFD" w:rsidRDefault="00923FFD" w:rsidP="00923FFD">
      <w:pPr>
        <w:pStyle w:val="a3"/>
        <w:spacing w:before="168" w:beforeAutospacing="0" w:after="0" w:afterAutospacing="0" w:line="288" w:lineRule="atLeast"/>
        <w:ind w:firstLine="540"/>
        <w:jc w:val="both"/>
      </w:pPr>
      <w:r>
        <w:t xml:space="preserve">Граждане с тяжелыми </w:t>
      </w:r>
      <w:proofErr w:type="spellStart"/>
      <w:r>
        <w:t>жизнеугрожающими</w:t>
      </w:r>
      <w:proofErr w:type="spellEnd"/>
      <w:r>
        <w:t xml:space="preserve">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 </w:t>
      </w:r>
    </w:p>
    <w:p w:rsidR="00923FFD" w:rsidRDefault="00923FFD" w:rsidP="00923FFD">
      <w:pPr>
        <w:pStyle w:val="a3"/>
        <w:spacing w:before="168" w:beforeAutospacing="0" w:after="0" w:afterAutospacing="0" w:line="288" w:lineRule="atLeast"/>
        <w:ind w:firstLine="540"/>
        <w:jc w:val="both"/>
      </w:pPr>
      <w:r>
        <w:t xml:space="preserve">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и не выбравших их получение в денежном выражении, медицинских показаний (индивидуальная непереносимость, по жизненным показаниям) по решению врачебной комиссии медицинской организации государственной системы здравоохранения города Москвы, оказывающей первичную медико-санитарную помощь в амбулаторных условиях, осуществляется обеспечение лекарственными препаратами, не входящими в стандарты медицинской помощи, и (или) по торговым наименованиям в порядке, установленном Правительством Москвы. </w:t>
      </w:r>
    </w:p>
    <w:p w:rsidR="00923FFD" w:rsidRDefault="00923FFD" w:rsidP="00923FFD">
      <w:pPr>
        <w:pStyle w:val="a3"/>
        <w:spacing w:before="168" w:beforeAutospacing="0" w:after="0" w:afterAutospacing="0" w:line="288" w:lineRule="atLeast"/>
        <w:ind w:firstLine="540"/>
        <w:jc w:val="both"/>
      </w:pPr>
      <w:r>
        <w:t xml:space="preserve">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медицинскими изделиями и не выбравших их получение в денежном </w:t>
      </w:r>
      <w:r>
        <w:lastRenderedPageBreak/>
        <w:t xml:space="preserve">выражении, осуществляется обеспечение таких граждан лекарственными препаратами и медицинскими изделиями по категории заболевания "диабет" и лекарственными препаратами по категории заболевания "муковисцидоз" в порядках, установленных Правительством Москвы. </w:t>
      </w:r>
    </w:p>
    <w:p w:rsidR="00923FFD" w:rsidRDefault="00923FFD" w:rsidP="00923FFD">
      <w:pPr>
        <w:pStyle w:val="a3"/>
        <w:spacing w:before="168" w:beforeAutospacing="0" w:after="0" w:afterAutospacing="0" w:line="288" w:lineRule="atLeast"/>
        <w:ind w:firstLine="540"/>
        <w:jc w:val="both"/>
      </w:pPr>
      <w:r>
        <w:t xml:space="preserve">Выписывание медицинских изделий (изделий медицинского назначения),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 </w:t>
      </w:r>
    </w:p>
    <w:p w:rsidR="00923FFD" w:rsidRDefault="00923FFD" w:rsidP="00923FFD">
      <w:pPr>
        <w:pStyle w:val="a3"/>
        <w:spacing w:before="168" w:beforeAutospacing="0" w:after="0" w:afterAutospacing="0" w:line="288" w:lineRule="atLeast"/>
        <w:ind w:firstLine="540"/>
        <w:jc w:val="both"/>
      </w:pPr>
      <w:r>
        <w:t xml:space="preserve">При оказании медицинской помощи в амбулаторных условиях детям из числа жителей города Москвы, страдающим сахарным диабетом 1 типа, осуществляется назначение и бесплатный отпуск медицинских изделий, отпускаемых по рецептам на медицинские изделия при предоставлении набора социальных услуг, медицинскими изделиями для проведения мониторинга уровня глюкозы в интерстициальной жидкости (сканер (датчик/сенсор) системы </w:t>
      </w:r>
      <w:proofErr w:type="spellStart"/>
      <w:r>
        <w:t>чрескожного</w:t>
      </w:r>
      <w:proofErr w:type="spellEnd"/>
      <w:r>
        <w:t xml:space="preserve"> мониторинга уровня глюкозы в интерстициальной жидкости). Обеспечение указанными медицинскими изделиями осуществляется по назначению лечащего врача - детского эндокринолога медицинской организации Департамента здравоохранения города Москвы, оказывающей первичную медико-санитарную помощь детскому населению, в порядке, установленном Департаментом здравоохранения города Москвы. </w:t>
      </w:r>
    </w:p>
    <w:p w:rsidR="00923FFD" w:rsidRDefault="00923FFD" w:rsidP="00923FFD">
      <w:pPr>
        <w:pStyle w:val="a3"/>
        <w:spacing w:before="168" w:beforeAutospacing="0" w:after="0" w:afterAutospacing="0" w:line="288" w:lineRule="atLeast"/>
        <w:ind w:firstLine="540"/>
        <w:jc w:val="both"/>
      </w:pPr>
      <w:r>
        <w:t xml:space="preserve">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 </w:t>
      </w:r>
    </w:p>
    <w:p w:rsidR="00923FFD" w:rsidRDefault="00923FFD" w:rsidP="00923FFD">
      <w:pPr>
        <w:pStyle w:val="a3"/>
        <w:spacing w:before="168" w:beforeAutospacing="0" w:after="0" w:afterAutospacing="0" w:line="288" w:lineRule="atLeast"/>
        <w:ind w:firstLine="540"/>
        <w:jc w:val="both"/>
      </w:pPr>
      <w:r>
        <w:t xml:space="preserve">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Департаментом здравоохранения города Москвы в установленном порядке. </w:t>
      </w:r>
    </w:p>
    <w:p w:rsidR="00923FFD" w:rsidRDefault="00923FFD" w:rsidP="00923FFD">
      <w:pPr>
        <w:pStyle w:val="a3"/>
        <w:spacing w:before="168" w:beforeAutospacing="0" w:after="0" w:afterAutospacing="0" w:line="288" w:lineRule="atLeast"/>
        <w:ind w:firstLine="540"/>
        <w:jc w:val="both"/>
      </w:pPr>
      <w:r>
        <w:t xml:space="preserve">Отпуск лекарственных препаратов по рецептам на лекарственные препараты, сформированным в форме электронного документа, аптечными организациями, участвующими в бесплатном лекарственном обеспечении по электронным рецептам, осуществляется в порядке, установленном Правительством Москвы. </w:t>
      </w:r>
    </w:p>
    <w:p w:rsidR="00923FFD" w:rsidRDefault="00923FFD" w:rsidP="00923FFD">
      <w:pPr>
        <w:pStyle w:val="a3"/>
        <w:spacing w:before="168" w:beforeAutospacing="0" w:after="0" w:afterAutospacing="0" w:line="288" w:lineRule="atLeast"/>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 и клиническими рекомендациями. </w:t>
      </w:r>
    </w:p>
    <w:p w:rsidR="00923FFD" w:rsidRDefault="00923FFD" w:rsidP="00923FFD">
      <w:pPr>
        <w:pStyle w:val="a3"/>
        <w:spacing w:before="168" w:beforeAutospacing="0" w:after="0" w:afterAutospacing="0" w:line="288" w:lineRule="atLeast"/>
        <w:ind w:firstLine="540"/>
        <w:jc w:val="both"/>
      </w:pPr>
      <w:r>
        <w:lastRenderedPageBreak/>
        <w:t xml:space="preserve">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 </w:t>
      </w:r>
    </w:p>
    <w:p w:rsidR="00923FFD" w:rsidRDefault="00923FFD" w:rsidP="00923FFD">
      <w:pPr>
        <w:pStyle w:val="a3"/>
        <w:spacing w:before="168" w:beforeAutospacing="0" w:after="0" w:afterAutospacing="0" w:line="288" w:lineRule="atLeast"/>
        <w:ind w:firstLine="540"/>
        <w:jc w:val="both"/>
      </w:pPr>
      <w:r>
        <w:t xml:space="preserve">Назначение и применение лекарственных препаратов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923FFD" w:rsidRDefault="00923FFD" w:rsidP="00923FFD">
      <w:pPr>
        <w:pStyle w:val="a3"/>
        <w:spacing w:before="168" w:beforeAutospacing="0" w:after="0" w:afterAutospacing="0" w:line="288" w:lineRule="atLeast"/>
        <w:ind w:firstLine="540"/>
        <w:jc w:val="both"/>
      </w:pPr>
      <w:r>
        <w:t xml:space="preserve">Граждане, получающие паллиативную специализированную медицинскую помощь на дому (далее - пациенты), бесплатно обеспечиваются медицинскими изделиями, предназначенными для поддержания функций органов и систем организма человека, для использования на дому, включенными в перечень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6 к Территориальной программе). </w:t>
      </w:r>
    </w:p>
    <w:p w:rsidR="00923FFD" w:rsidRDefault="00923FFD" w:rsidP="00923FFD">
      <w:pPr>
        <w:pStyle w:val="a3"/>
        <w:spacing w:before="168" w:beforeAutospacing="0" w:after="0" w:afterAutospacing="0" w:line="288" w:lineRule="atLeast"/>
        <w:ind w:firstLine="540"/>
        <w:jc w:val="both"/>
      </w:pPr>
      <w:r>
        <w:t xml:space="preserve">Обеспечение пациентов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для использования на дому) осуществляется на основании решения врачебной комиссии медицинской организации государственной системы здравоохранения города Москвы, оказывающей паллиативную специализированную медицинскую помощь, в которой пациент получает паллиативную специализированную медицинскую помощь в амбулаторных условиях, проводимой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923FFD" w:rsidRDefault="00923FFD" w:rsidP="00923FFD">
      <w:pPr>
        <w:pStyle w:val="a3"/>
        <w:spacing w:before="168" w:beforeAutospacing="0" w:after="0" w:afterAutospacing="0" w:line="288" w:lineRule="atLeast"/>
        <w:ind w:firstLine="540"/>
        <w:jc w:val="both"/>
      </w:pPr>
      <w:r>
        <w:t xml:space="preserve">При наличии у пациента медицинских показаний, установленных врачом отделения выездной патронажной паллиативной медицинской помощи медицинской организации государственной системы здравоохранения города Москвы, указывающих на необходимость незамедлительного обеспечения пациента медицинскими изделиями для использования на дому, такой пациент обеспечивается медицинскими изделиями для использования на дому (угроза ухудшения состояния пациента, угроза жизни) медицинской организацией государственной системы здравоохранения города Москвы, оказывающей </w:t>
      </w:r>
      <w:r>
        <w:lastRenderedPageBreak/>
        <w:t xml:space="preserve">паллиативную специализированную медицинскую помощь в амбулаторных условиях, на период, но не более чем на 15 календарных дней, необходимый для передачи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пациенту медицинских изделий для использования на дому. </w:t>
      </w:r>
    </w:p>
    <w:p w:rsidR="00923FFD" w:rsidRDefault="00923FFD" w:rsidP="00923FFD">
      <w:pPr>
        <w:pStyle w:val="a3"/>
        <w:spacing w:before="168" w:beforeAutospacing="0" w:after="0" w:afterAutospacing="0" w:line="288" w:lineRule="atLeast"/>
        <w:ind w:firstLine="540"/>
        <w:jc w:val="both"/>
      </w:pPr>
      <w:r>
        <w:t xml:space="preserve">Выдача пациенту (его законному представителю) и (или) члену семьи пациента, осуществляющему уход за ним, медицинских изделий для использования на дому осуществляется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в соответствии с распределением по предоставлению таких медицинских изделий, установленным приложением 6 к Территориальной программе. </w:t>
      </w:r>
    </w:p>
    <w:p w:rsidR="00923FFD" w:rsidRDefault="00923FFD" w:rsidP="00923FFD">
      <w:pPr>
        <w:pStyle w:val="a3"/>
        <w:spacing w:before="168" w:beforeAutospacing="0" w:after="0" w:afterAutospacing="0" w:line="288" w:lineRule="atLeast"/>
        <w:ind w:firstLine="540"/>
        <w:jc w:val="both"/>
      </w:pPr>
      <w:r>
        <w:t xml:space="preserve">Предоставление медицинских изделий для использования на дому осуществляется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 </w:t>
      </w:r>
    </w:p>
    <w:p w:rsidR="00923FFD" w:rsidRDefault="00923FFD" w:rsidP="00923FFD">
      <w:pPr>
        <w:pStyle w:val="a3"/>
        <w:spacing w:before="168" w:beforeAutospacing="0" w:after="0" w:afterAutospacing="0" w:line="288" w:lineRule="atLeast"/>
        <w:ind w:firstLine="540"/>
        <w:jc w:val="both"/>
      </w:pPr>
      <w:r>
        <w:t xml:space="preserve">Передача медицинских изделий для использования на дому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пациенту (его законному представителю) и (или) члену семьи пациента, осуществляющему уход за ним, осуществляется на основании гражданско-правового договора или акта приема-передачи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 Заключение договора, оформление и подписание акта приема-передачи осуществляется между организацией, функции и полномочия учредителя которой выполняет Департамент здравоохранения города Москвы или Департамент труда и социальной защиты населения города Москвы, и пациентом (его законным представителем) и (или) членом семьи пациента, осуществляющим уход за ним. </w:t>
      </w:r>
    </w:p>
    <w:p w:rsidR="00923FFD" w:rsidRDefault="00923FFD" w:rsidP="00923FFD">
      <w:pPr>
        <w:pStyle w:val="a3"/>
        <w:spacing w:before="168" w:beforeAutospacing="0" w:after="0" w:afterAutospacing="0" w:line="288" w:lineRule="atLeast"/>
        <w:ind w:firstLine="540"/>
        <w:jc w:val="both"/>
      </w:pPr>
      <w:r>
        <w:t xml:space="preserve">При оказании паллиативной медицинской помощи в амбулаторных условиях, в том числе на дому, осуществляется обеспечение пациентов лекарственными препаратами (включая наркотические и психотропные лекарственные препараты), предназначенными для облегчения боли, связанной с заболеванием, состоянием, и симптоматического лечения других тяжелых проявлений заболевания, в соответствии с клиническими рекомендациями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923FFD" w:rsidRDefault="00923FFD" w:rsidP="00923FFD">
      <w:pPr>
        <w:pStyle w:val="a3"/>
        <w:spacing w:before="168" w:beforeAutospacing="0" w:after="0" w:afterAutospacing="0" w:line="288" w:lineRule="atLeast"/>
        <w:ind w:firstLine="540"/>
        <w:jc w:val="both"/>
      </w:pPr>
      <w:r>
        <w:t xml:space="preserve">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включенными в перечень жизненно необходимых и важнейших лекарственных препаратов, утвержденный </w:t>
      </w:r>
      <w:r>
        <w:lastRenderedPageBreak/>
        <w:t xml:space="preserve">Правительством Российской Федерации, назначение и оформление рецептов на которые осуществляет лечащий врач медицинской организации государственной системы здравоохранения города Москвы, оказывающей медицинскую помощь в амбулаторных условиях, и (или) врач по паллиативной медицинской помощи отделения выездной патронажной паллиативной медицинской помощи медицинской организации государственной системы здравоохранения города Москвы, оказывающей паллиативную специализированную медицинскую помощь. </w:t>
      </w:r>
    </w:p>
    <w:p w:rsidR="00923FFD" w:rsidRDefault="00923FFD" w:rsidP="00923FFD">
      <w:pPr>
        <w:pStyle w:val="a3"/>
        <w:spacing w:before="168" w:beforeAutospacing="0" w:after="0" w:afterAutospacing="0" w:line="288" w:lineRule="atLeast"/>
        <w:ind w:firstLine="540"/>
        <w:jc w:val="both"/>
      </w:pPr>
      <w:r>
        <w:t xml:space="preserve">В случае наличия медицинских показаний (индивидуальная непереносимость, по жизненным показаниям) 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не включенными в перечень жизненно необходимых и важнейших лекарственных препаратов, утвержденный Правительством Российской Федерации, и (или) по торговым наименованиям лекарственных препаратов, по решению врачебной комиссии медицинской организации государственной системы здравоохранения города Москвы, оказывающей специализированную паллиативную медицинскую помощь или первичную медико-санитарную помощь в амбулаторных условиях. </w:t>
      </w:r>
    </w:p>
    <w:p w:rsidR="00923FFD" w:rsidRDefault="00923FFD" w:rsidP="00923FFD">
      <w:pPr>
        <w:pStyle w:val="a3"/>
        <w:spacing w:before="168" w:beforeAutospacing="0" w:after="0" w:afterAutospacing="0" w:line="288" w:lineRule="atLeast"/>
        <w:ind w:firstLine="540"/>
        <w:jc w:val="both"/>
      </w:pPr>
      <w:r>
        <w:t xml:space="preserve">Пациентам (законному представителю пациента, члену семьи пациента, осуществляющему уход за ним) при назначении им лекарственных препаратов (включая наркотические и психотропные лекарственные препараты) предоставляется информация о том, в каких аптечных организациях, включенных в перечень аптечных организаций, утвержденный Департаментом здравоохранения города Москвы, можно получить соответствующий назначенный лекарственный препарат. </w:t>
      </w:r>
    </w:p>
    <w:p w:rsidR="00923FFD" w:rsidRDefault="00923FFD" w:rsidP="00923FFD">
      <w:pPr>
        <w:pStyle w:val="a3"/>
        <w:spacing w:before="168" w:beforeAutospacing="0" w:after="0" w:afterAutospacing="0" w:line="288" w:lineRule="atLeast"/>
        <w:ind w:firstLine="540"/>
        <w:jc w:val="both"/>
      </w:pPr>
      <w:r>
        <w:t xml:space="preserve">При оказании медицинской помощи в амбулаторных условиях лицам, находящимся под диспансерным наблюдением в связи с туберкулезом, и лицам, больным туберкулезом, в рамках Территориальной программы в течение всего периода диспансерного наблюдения или со дня выявления туберкулеза помимо назначения противотуберкулезных лекарственных препаратов и гепатопротекторов осуществляется назначение антибактериальных лекарственных препаратов и (или) соответствующих витаминов, включенных в Перечень жизненно необходимых и важнейших лекарственных препаратов, утвержденный Правительством Российской Федерации. При этом назначение антибактериальных лекарственных препаратов и (или) соответствующих витаминов осуществляется по решению врачебной комиссии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Отпуск лекарственных препаратов осуществляется в аптечной организации, включенной в перечень аптечных организаций, утвержденный Департаментом здравоохранения города Москвы, в установленном порядке. </w:t>
      </w:r>
    </w:p>
    <w:p w:rsidR="00923FFD" w:rsidRDefault="00923FFD" w:rsidP="00923FFD">
      <w:pPr>
        <w:pStyle w:val="a3"/>
        <w:spacing w:before="168" w:beforeAutospacing="0" w:after="0" w:afterAutospacing="0" w:line="288" w:lineRule="atLeast"/>
        <w:ind w:firstLine="540"/>
        <w:jc w:val="both"/>
      </w:pPr>
      <w:r>
        <w:t xml:space="preserve">В рамках Территориальной программы в целях предотвращения прерывания приема лекарственных препаратов лицами, находившимися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при выписке из этих медицинских организаций указанные лица обеспечиваются на срок до постановки на диспансерное наблюдение в связи с туберкулезом, но не более чем на три календарных дня, противотуберкулезными лекарственными препаратами, гепатопротекторами, антибактериальными лекарственными препаратами и соответствующими витаминами, включенными в Перечень жизненно необходимых и </w:t>
      </w:r>
      <w:r>
        <w:lastRenderedPageBreak/>
        <w:t xml:space="preserve">важнейших лекарственных препаратов, утвержденный Правительством Российской Федерации. </w:t>
      </w:r>
    </w:p>
    <w:p w:rsidR="00923FFD" w:rsidRDefault="00923FFD" w:rsidP="00923FFD">
      <w:pPr>
        <w:pStyle w:val="a3"/>
        <w:spacing w:before="168" w:beforeAutospacing="0" w:after="0" w:afterAutospacing="0" w:line="288" w:lineRule="atLeast"/>
        <w:ind w:firstLine="540"/>
        <w:jc w:val="both"/>
      </w:pPr>
      <w:r>
        <w:t xml:space="preserve">Обеспечение указанными лекарственными препаратами осуществляется по решению врачебной комиссии медицинской организации государственной системы здравоохранения города Москвы, в которой осуществлялось оказание медицинской помощи в стационарных условиях в связи с туберкулезом. Отпуск таких лекарственных препаратов осуществляется медицинским работником с внесением в медицинскую документацию соответствующих записей, в том числе записи о назначенных лекарственных препаратах, их дозировках, сроках, на которые отпускаются лекарственные препараты. Получение лекарственных препаратов заверяется подписью лица, которому отпускаются лекарственные препараты, или законного представителя лица, который обеспечивается лекарственными препаратами. </w:t>
      </w:r>
    </w:p>
    <w:p w:rsidR="00923FFD" w:rsidRDefault="00923FFD" w:rsidP="00923FFD">
      <w:pPr>
        <w:pStyle w:val="a3"/>
        <w:spacing w:before="168" w:beforeAutospacing="0" w:after="0" w:afterAutospacing="0" w:line="288" w:lineRule="atLeast"/>
        <w:ind w:firstLine="540"/>
        <w:jc w:val="both"/>
      </w:pPr>
      <w:r>
        <w:t xml:space="preserve">Правила организации обеспечения лекарственными препаратами лиц, находящихся под диспансерным наблюдением в связи с туберкулезом, лиц, больных туберкулезом, а также при выписке лиц, находившихся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устанавливаются Департаментом здравоохранения города Москвы. </w:t>
      </w:r>
    </w:p>
    <w:p w:rsidR="00923FFD" w:rsidRDefault="00923FFD" w:rsidP="00923FFD">
      <w:pPr>
        <w:pStyle w:val="a3"/>
        <w:spacing w:before="168" w:beforeAutospacing="0" w:after="0" w:afterAutospacing="0" w:line="288" w:lineRule="atLeast"/>
        <w:ind w:firstLine="540"/>
        <w:jc w:val="both"/>
      </w:pPr>
      <w:r>
        <w:t xml:space="preserve">В рамках Территориальной программы в целях улучшения организации лекарственного обеспечения для лечения онкологических заболеваний, преобладающих в структуре заболеваемости в городе Москве, к которым относятся злокачественное новообразование молочной железы, злокачественное новообразование предстательной железы, </w:t>
      </w:r>
      <w:proofErr w:type="spellStart"/>
      <w:r>
        <w:t>колоректальный</w:t>
      </w:r>
      <w:proofErr w:type="spellEnd"/>
      <w:r>
        <w:t xml:space="preserve"> рак, злокачественное новообразование почки (кроме почечной лоханки), злокачественная меланома кожи, злокачественное новообразование бронхов и легкого, злокачественное новообразование мочевого пузыря, злокачественное новообразование яичника, злокачественное новообразование желудка, опухоли головы и шеи, классифицируемые в соответствии с Международной статистической классификацией болезней и проблем, связанных со здоровьем, - 10 (МКБ-10) по диагнозам C50.0, C50.1, C50.2, C50.3, C50.4, C50.5, C50.6, C50.8, C50.9, C61, C18.0, C18.1, C18.2, C18.3, C18.4, C18.5, C18.6, C18.7, C18.8, C18.9, C19, C20, C21, C64, C43.0, C43.1, C43.2, C43.3, C43.4, C43.5, C43.6, C43.7, C43.8, C43.9, C34.0, C34.1, C34.2, C34.3, C34.8, C34.9, C67.0, C67.1, C67.2, C67.3, C67.4, C67.5, C67.6, C67.7, C67.8, C67.9, C56, C16.0, C16.1, C16.2, C16.3, C16.4, C16.5, C16.6, C16.8, C16.9, C00.0, C00.1, C00.2, C00.3, C00.4, C00.5, C00.6, C00.8, C00.9, C01, C02.0, C02.1, C02.2, C02.3, C02.4, C02.8, C02.9, C03.0, C03.1, C03.9, C04.0, C04.1, C04.8, C04.9, C05.0, C05.1, C05.2, C05.8, C05.9, C06.0, C06.1, C06.2, C06.8, C06.9, C07, C08.0, C08.1, C08.8, C08.9, C09.0, C09.1, C09.8, C09.9, C10.0, C10.1, C10.2, C10.3, C10.4, C10.8, C10.9, C11.0, C11.1, C11.2, C11.3, C11.8, C11.9, C12, C13.0, C13.1, C13.2, C13.8, C13.9, C14.8, C30.0, C30.1, C31.0, C31.1, C31.2, C31.3, C31.8, C31.9, C32.0, C32.1, C32.2, C32.3, C32.8, C32.9, злокачественное новообразование самостоятельных (первичных) множественных локализаций (при условии проведения лечения по поводу одного из указанных в настоящем абзаце диагнозов онкологических заболеваний), классифицируемое в соответствии с МКБ-10 по диагнозу C97, осуществляется обеспечение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 </w:t>
      </w:r>
    </w:p>
    <w:p w:rsidR="00923FFD" w:rsidRDefault="00923FFD" w:rsidP="00923FFD">
      <w:pPr>
        <w:pStyle w:val="a3"/>
        <w:spacing w:before="168" w:beforeAutospacing="0" w:after="0" w:afterAutospacing="0" w:line="288" w:lineRule="atLeast"/>
        <w:ind w:firstLine="540"/>
        <w:jc w:val="both"/>
      </w:pPr>
      <w:r>
        <w:lastRenderedPageBreak/>
        <w:t xml:space="preserve">При оказании медицинской помощи в амбулаторных условиях в рамках Территориальной программы жителям города Москвы в возрасте старше 18 лет, страдающим онкологическими заболеваниями, преобладающими в структуре заболеваемости в городе Москве, осуществляется назначение и выписывание лекарственных препаратов в твердых лекарственных формах (таблетки, капсулы), предусмотренных схемой лечения, определенной в соответствии с клинической рекомендацией (медицинской методологией) лечения онкологического заболевания, на условиях, установленных нормативным правовым актом Правительства Москвы. </w:t>
      </w:r>
    </w:p>
    <w:p w:rsidR="00923FFD" w:rsidRDefault="00923FFD" w:rsidP="00923FFD">
      <w:pPr>
        <w:pStyle w:val="a3"/>
        <w:spacing w:before="168" w:beforeAutospacing="0" w:after="0" w:afterAutospacing="0" w:line="288" w:lineRule="atLeast"/>
        <w:ind w:firstLine="540"/>
        <w:jc w:val="both"/>
      </w:pPr>
      <w:r>
        <w:t xml:space="preserve">При оказании медицинской помощи в рамках Территориальной программы жителям города Москвы в возрасте старше 18 лет из числа застрахованных по обязательному медицинскому страхованию в городе Москве, страдающим онкологическими заболеваниями, преобладающими в структуре заболеваемости в городе Москве, лечащими врачами-онкологами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в дозировке, способом введения, кратностью введения,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 без выписывания рецептов на лекарственные препараты. Получение лекарственных препаратов в жидких лекарственных формах, предназначенных для инъекций, в соответствии с назначением лечащего врача-онколога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 </w:t>
      </w:r>
    </w:p>
    <w:p w:rsidR="00923FFD" w:rsidRDefault="00923FFD" w:rsidP="00923FFD">
      <w:pPr>
        <w:pStyle w:val="a3"/>
        <w:spacing w:before="168" w:beforeAutospacing="0" w:after="0" w:afterAutospacing="0" w:line="288" w:lineRule="atLeast"/>
        <w:ind w:firstLine="540"/>
        <w:jc w:val="both"/>
      </w:pPr>
      <w:r>
        <w:t xml:space="preserve">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жители города Москвы в возрасте старше 18 лет из числа застрахованных по обязательному медицинскому страхованию в городе Москве, страдающие онкологическими заболеваниями, преобладающими в структуре заболеваемости в городе Москве, обеспечиваются лекарственными препаратами в твердых лекарственных формах (таблетки, капсулы) и жидких лекарственных формах, предназначенных для инъекций, в формах, с дозировкой, способом приема или введения, с кратностью приема или введения лекарственных препаратов,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 </w:t>
      </w:r>
    </w:p>
    <w:p w:rsidR="00923FFD" w:rsidRDefault="00923FFD" w:rsidP="00923FFD">
      <w:pPr>
        <w:pStyle w:val="a3"/>
        <w:spacing w:before="168" w:beforeAutospacing="0" w:after="0" w:afterAutospacing="0" w:line="288" w:lineRule="atLeast"/>
        <w:ind w:firstLine="540"/>
        <w:jc w:val="both"/>
      </w:pPr>
      <w:r>
        <w:t xml:space="preserve">При оказании медицинской помощи в рамках Территориальной программы в амбулаторных условиях детям из числа жителей города Москвы, страдающим онкологическими заболеваниями, осуществляется назначение и выписывание лекарственных препаратов для лечения онкологического заболевания на условиях, установленных нормативным правовым актом Правительства Москвы. </w:t>
      </w:r>
    </w:p>
    <w:p w:rsidR="00923FFD" w:rsidRDefault="00923FFD" w:rsidP="00923FFD">
      <w:pPr>
        <w:pStyle w:val="a3"/>
        <w:spacing w:before="168" w:beforeAutospacing="0" w:after="0" w:afterAutospacing="0" w:line="288" w:lineRule="atLeast"/>
        <w:ind w:firstLine="540"/>
        <w:jc w:val="both"/>
      </w:pPr>
      <w:r>
        <w:t>При оказании медицинской помощи в рамках Территориальной программы детям из числа жителей города Москвы, страдающим онкологическими заболеваниями, лечащими врачами - детскими онкологами медицинских организаций государственной системы здравоохранения города Москвы, оказывающих первичную специализированную медико-</w:t>
      </w:r>
      <w:r>
        <w:lastRenderedPageBreak/>
        <w:t xml:space="preserve">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с учетом определенной тактики лечения. Получение лекарственных препаратов в жидких лекарственных формах, предназначенных для инъекций, в соответствии с назначением лечащего врача - детского 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 </w:t>
      </w:r>
    </w:p>
    <w:p w:rsidR="00923FFD" w:rsidRDefault="00923FFD" w:rsidP="00923FFD">
      <w:pPr>
        <w:pStyle w:val="a3"/>
        <w:spacing w:before="168" w:beforeAutospacing="0" w:after="0" w:afterAutospacing="0" w:line="288" w:lineRule="atLeast"/>
        <w:ind w:firstLine="540"/>
        <w:jc w:val="both"/>
      </w:pPr>
      <w:r>
        <w:t xml:space="preserve">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дети из числа жителей города Москвы, страдающие онкологическими заболеваниями, обеспечиваются с учетом определенной тактики лечения лекарственными препаратами в твердых лекарственных формах (таблетки, капсулы) и жидких лекарственных формах, предназначенных для инъекций. </w:t>
      </w:r>
    </w:p>
    <w:p w:rsidR="00923FFD" w:rsidRDefault="00923FFD" w:rsidP="00923FFD">
      <w:pPr>
        <w:pStyle w:val="a3"/>
        <w:spacing w:before="168" w:beforeAutospacing="0" w:after="0" w:afterAutospacing="0" w:line="288" w:lineRule="atLeast"/>
        <w:ind w:firstLine="540"/>
        <w:jc w:val="both"/>
      </w:pPr>
      <w:r>
        <w:t xml:space="preserve">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 </w:t>
      </w:r>
    </w:p>
    <w:p w:rsidR="00923FFD" w:rsidRDefault="00923FFD" w:rsidP="00923FFD">
      <w:pPr>
        <w:pStyle w:val="a3"/>
        <w:spacing w:before="168" w:beforeAutospacing="0" w:after="0" w:afterAutospacing="0" w:line="288" w:lineRule="atLeast"/>
        <w:ind w:firstLine="540"/>
        <w:jc w:val="both"/>
      </w:pPr>
      <w:r>
        <w:t xml:space="preserve">В рамках Территориальной программы в целях совершенствования оказания медицинской помощи лицам, больным сердечно-сосудистыми заболеваниями, снижения общей и сердечно-сосудистой смертности, профилактики развития повторных сердечно-сосудистых событий осуществляется дополнительное лекарственное обеспечение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законом от 17 июля 1999 г. N 178-ФЗ "О государственной социальной помощи": </w:t>
      </w:r>
    </w:p>
    <w:p w:rsidR="00923FFD" w:rsidRDefault="00923FFD" w:rsidP="00923FFD">
      <w:pPr>
        <w:pStyle w:val="a3"/>
        <w:spacing w:before="168" w:beforeAutospacing="0" w:after="0" w:afterAutospacing="0" w:line="288" w:lineRule="atLeast"/>
        <w:ind w:firstLine="540"/>
        <w:jc w:val="both"/>
      </w:pPr>
      <w:r>
        <w:t xml:space="preserve">- страдающих мерцательной аритмией (болезнями сердца с фибрилляцией и (или) трепетанием предсердий) либо гиперлипидемией с очень высоким риском развития сердечно-сосудистых заболеваний, - пожизненно; </w:t>
      </w:r>
    </w:p>
    <w:p w:rsidR="00923FFD" w:rsidRDefault="00923FFD" w:rsidP="00923FFD">
      <w:pPr>
        <w:pStyle w:val="a3"/>
        <w:spacing w:before="168" w:beforeAutospacing="0" w:after="0" w:afterAutospacing="0" w:line="288" w:lineRule="atLeast"/>
        <w:ind w:firstLine="540"/>
        <w:jc w:val="both"/>
      </w:pPr>
      <w:r>
        <w:t xml:space="preserve">- находящихся на диспансерном наблюдении и перенесших острое нарушение мозгового кровообращения либо инфаркт миокарда, которым выполнены аортокоронарное шунтирование, и (или) ангиопластика коронарных артерий со </w:t>
      </w:r>
      <w:proofErr w:type="spellStart"/>
      <w:r>
        <w:t>стентированием</w:t>
      </w:r>
      <w:proofErr w:type="spellEnd"/>
      <w:r>
        <w:t xml:space="preserve">, и (или) </w:t>
      </w:r>
      <w:proofErr w:type="spellStart"/>
      <w:r>
        <w:t>катетерная</w:t>
      </w:r>
      <w:proofErr w:type="spellEnd"/>
      <w:r>
        <w:t xml:space="preserve"> абляция по поводу сердечно-сосудистых заболеваний, - в течение двух лет с даты постановки диагноза и (или) выполнения хирургического вмешательства в порядке, установленном Департаментом здравоохранения города Москвы. </w:t>
      </w:r>
    </w:p>
    <w:p w:rsidR="00923FFD" w:rsidRDefault="00923FFD" w:rsidP="00923FFD">
      <w:pPr>
        <w:pStyle w:val="a3"/>
        <w:spacing w:before="168" w:beforeAutospacing="0" w:after="0" w:afterAutospacing="0" w:line="288" w:lineRule="atLeast"/>
        <w:ind w:firstLine="540"/>
        <w:jc w:val="both"/>
      </w:pPr>
      <w:r>
        <w:t xml:space="preserve">При лечении в амбулаторных условиях назначение и выписывание лекарственных препаратов осуществляется по перечню лекарственных препаратов для бесплатного обеспечения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законом от 17 июля 1999 г. N 178-ФЗ "О государственной социальной помощи", которые страдают мерцательной </w:t>
      </w:r>
      <w:r>
        <w:lastRenderedPageBreak/>
        <w:t xml:space="preserve">аритмией (болезнями сердца с фибрилляцией и (или) трепетанием предсердий), гиперлипидемией с очень высоким риском развития сердечно-сосудистых заболеваний, которые перенесли острое нарушение мозгового кровообращения либо инфаркт миокарда, которым выполнены аортокоронарное шунтирование, и (или) ангиопластика коронарных артерий со </w:t>
      </w:r>
      <w:proofErr w:type="spellStart"/>
      <w:r>
        <w:t>стентированием</w:t>
      </w:r>
      <w:proofErr w:type="spellEnd"/>
      <w:r>
        <w:t xml:space="preserve">, и (или) </w:t>
      </w:r>
      <w:proofErr w:type="spellStart"/>
      <w:r>
        <w:t>катетерная</w:t>
      </w:r>
      <w:proofErr w:type="spellEnd"/>
      <w:r>
        <w:t xml:space="preserve"> абляция по поводу сердечно-сосудистых заболеваний, отпускаемых бесплатно по рецептам на лекарственные препараты, для проведения </w:t>
      </w:r>
      <w:proofErr w:type="spellStart"/>
      <w:r>
        <w:t>дезагрегантной</w:t>
      </w:r>
      <w:proofErr w:type="spellEnd"/>
      <w:r>
        <w:t xml:space="preserve">, антикоагулянтной, </w:t>
      </w:r>
      <w:proofErr w:type="spellStart"/>
      <w:r>
        <w:t>гиполипидемической</w:t>
      </w:r>
      <w:proofErr w:type="spellEnd"/>
      <w:r>
        <w:t xml:space="preserve"> и иной терапии, утвержденному нормативным правовым актом Правительства Москвы. </w:t>
      </w:r>
    </w:p>
    <w:p w:rsidR="00923FFD" w:rsidRDefault="00923FFD" w:rsidP="00923FFD">
      <w:pPr>
        <w:pStyle w:val="a3"/>
        <w:spacing w:before="168" w:beforeAutospacing="0" w:after="0" w:afterAutospacing="0" w:line="288" w:lineRule="atLeast"/>
        <w:ind w:firstLine="540"/>
        <w:jc w:val="both"/>
      </w:pPr>
      <w:r>
        <w:t xml:space="preserve">В целях улучшения качества жизни лиц, имеющих ограничения жизнедеятельности, в том числе инвалидов и детей-инвалидов, в рамках Территориальной программы указанным лицам сверх гарантий, установленных пунктом 1 части 1 статьи 6.2 Федерального закона от 17 июля 1999 г. N 178-ФЗ "О государственной социальной помощи" и статьей 10 Федерального закона от 24 ноября 1995 г. N 181-ФЗ "О социальной защите инвалидов в Российской Федерации", предоставляются по медицинским показаниям медицинские изделия по перечню, на условиях и в порядке, предусмотренных правовыми актами города Москвы. </w:t>
      </w:r>
    </w:p>
    <w:p w:rsidR="00923FFD" w:rsidRDefault="00923FFD" w:rsidP="00923FFD">
      <w:pPr>
        <w:pStyle w:val="a3"/>
        <w:spacing w:before="168" w:beforeAutospacing="0" w:after="0" w:afterAutospacing="0" w:line="288" w:lineRule="atLeast"/>
        <w:ind w:firstLine="540"/>
        <w:jc w:val="both"/>
      </w:pPr>
      <w:r>
        <w:t xml:space="preserve">Обеспечение медицинских организаций государственной системы здравоохранения города Москвы, медицинских организаций частной системы здравоохранения, участвующих в реализации Территориальной программы, донорской кровью и (или) ее компонентами на безвозмездной основе осуществляется Государственным бюджетным учреждением здравоохранения города Москвы "Центр крови имени О.К. Гаврилова Департамента здравоохранения города Москвы" (далее - ГБУЗ "Центр крови им. О.К. Гаврилова ДЗМ"), а также отделениями переливания крови медицинских организаций государственной системы здравоохранения города Москвы в установленном Департаментом здравоохранения города Москвы порядке. </w:t>
      </w:r>
    </w:p>
    <w:p w:rsidR="00923FFD" w:rsidRDefault="00923FFD" w:rsidP="00923FFD">
      <w:pPr>
        <w:pStyle w:val="a3"/>
        <w:spacing w:before="168" w:beforeAutospacing="0" w:after="0" w:afterAutospacing="0" w:line="288" w:lineRule="atLeast"/>
        <w:ind w:firstLine="540"/>
        <w:jc w:val="both"/>
      </w:pPr>
      <w:r>
        <w:t xml:space="preserve">ГБУЗ "Центр крови им. О.К. Гаврилова ДЗМ" передает в медицинские организации государственной системы здравоохранения города Москвы заготовленные, переработанные и прошедшие вирусологическое тестирование, а также </w:t>
      </w:r>
      <w:proofErr w:type="spellStart"/>
      <w:r>
        <w:t>карантинизацию</w:t>
      </w:r>
      <w:proofErr w:type="spellEnd"/>
      <w:r>
        <w:t xml:space="preserve"> или </w:t>
      </w:r>
      <w:proofErr w:type="spellStart"/>
      <w:r>
        <w:t>патогенредукцию</w:t>
      </w:r>
      <w:proofErr w:type="spellEnd"/>
      <w:r>
        <w:t xml:space="preserve"> (свежезамороженная плазма) компоненты донорской крови, которые направляются на клиническое применение или на пополнение стратегического резерва. </w:t>
      </w:r>
    </w:p>
    <w:p w:rsidR="00923FFD" w:rsidRDefault="00923FFD" w:rsidP="00923FFD">
      <w:pPr>
        <w:pStyle w:val="a3"/>
        <w:spacing w:before="168" w:beforeAutospacing="0" w:after="0" w:afterAutospacing="0" w:line="288" w:lineRule="atLeast"/>
        <w:ind w:firstLine="540"/>
        <w:jc w:val="both"/>
      </w:pPr>
      <w:r>
        <w:t xml:space="preserve">Отделения переливания крови обеспечивают в первоочередном порядке потребности в донорской крови и ее компонентах структурные подразделения тех медицинских организаций государственной системы здравоохранения города Москвы, на базе которых они развернуты. </w:t>
      </w:r>
    </w:p>
    <w:p w:rsidR="00923FFD" w:rsidRDefault="00923FFD" w:rsidP="00923FFD">
      <w:pPr>
        <w:pStyle w:val="a3"/>
        <w:spacing w:before="168" w:beforeAutospacing="0" w:after="0" w:afterAutospacing="0" w:line="288" w:lineRule="atLeast"/>
        <w:ind w:firstLine="540"/>
        <w:jc w:val="both"/>
      </w:pPr>
      <w:r>
        <w:t>В экстренных случаях при наличии запасов компоненты донорской крови на безвозмездной основе передаются из отделений переливания крови в кабинеты или отделения трансфузиологии медицинских ор</w:t>
      </w:r>
      <w:bookmarkStart w:id="0" w:name="_GoBack"/>
      <w:bookmarkEnd w:id="0"/>
      <w:r>
        <w:t xml:space="preserve">ганизаций государственной системы здравоохранения города Москвы, оказывающих медицинскую помощь в стационарных условиях, направивших заявку на донорскую кровь и (или) ее компоненты, с обязательной регистрацией в отделении контроля и экспедиции готовой продукции ГБУЗ "Центр крови им. О.К. Гаврилова ДЗМ". </w:t>
      </w:r>
    </w:p>
    <w:p w:rsidR="00923FFD" w:rsidRDefault="00923FFD" w:rsidP="00923FFD">
      <w:pPr>
        <w:pStyle w:val="a3"/>
        <w:spacing w:before="0" w:beforeAutospacing="0" w:after="0" w:afterAutospacing="0" w:line="288" w:lineRule="atLeast"/>
        <w:jc w:val="both"/>
      </w:pPr>
      <w:r>
        <w:t xml:space="preserve">  </w:t>
      </w:r>
    </w:p>
    <w:p w:rsidR="00923FFD" w:rsidRDefault="00923FFD" w:rsidP="00923FFD">
      <w:pPr>
        <w:pStyle w:val="a3"/>
        <w:spacing w:before="0" w:beforeAutospacing="0" w:after="0" w:afterAutospacing="0" w:line="288" w:lineRule="atLeast"/>
        <w:jc w:val="both"/>
      </w:pPr>
      <w:r>
        <w:t xml:space="preserve">  </w:t>
      </w:r>
    </w:p>
    <w:p w:rsidR="00D07366" w:rsidRDefault="00D07366"/>
    <w:sectPr w:rsidR="00D07366">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73EA" w:rsidRDefault="00C273EA" w:rsidP="00923FFD">
      <w:pPr>
        <w:spacing w:after="0" w:line="240" w:lineRule="auto"/>
      </w:pPr>
      <w:r>
        <w:separator/>
      </w:r>
    </w:p>
  </w:endnote>
  <w:endnote w:type="continuationSeparator" w:id="0">
    <w:p w:rsidR="00C273EA" w:rsidRDefault="00C273EA" w:rsidP="0092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942782"/>
      <w:docPartObj>
        <w:docPartGallery w:val="Page Numbers (Bottom of Page)"/>
        <w:docPartUnique/>
      </w:docPartObj>
    </w:sdtPr>
    <w:sdtContent>
      <w:p w:rsidR="00923FFD" w:rsidRDefault="00923FFD">
        <w:pPr>
          <w:pStyle w:val="a6"/>
          <w:jc w:val="center"/>
        </w:pPr>
        <w:r>
          <w:fldChar w:fldCharType="begin"/>
        </w:r>
        <w:r>
          <w:instrText>PAGE   \* MERGEFORMAT</w:instrText>
        </w:r>
        <w:r>
          <w:fldChar w:fldCharType="separate"/>
        </w:r>
        <w:r>
          <w:t>2</w:t>
        </w:r>
        <w:r>
          <w:fldChar w:fldCharType="end"/>
        </w:r>
      </w:p>
    </w:sdtContent>
  </w:sdt>
  <w:p w:rsidR="00923FFD" w:rsidRDefault="00923F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73EA" w:rsidRDefault="00C273EA" w:rsidP="00923FFD">
      <w:pPr>
        <w:spacing w:after="0" w:line="240" w:lineRule="auto"/>
      </w:pPr>
      <w:r>
        <w:separator/>
      </w:r>
    </w:p>
  </w:footnote>
  <w:footnote w:type="continuationSeparator" w:id="0">
    <w:p w:rsidR="00C273EA" w:rsidRDefault="00C273EA" w:rsidP="00923F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FD"/>
    <w:rsid w:val="00923FFD"/>
    <w:rsid w:val="00C273EA"/>
    <w:rsid w:val="00D07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A8355-3CDB-45B2-A399-59FDA512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23F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3FFD"/>
  </w:style>
  <w:style w:type="paragraph" w:styleId="a6">
    <w:name w:val="footer"/>
    <w:basedOn w:val="a"/>
    <w:link w:val="a7"/>
    <w:uiPriority w:val="99"/>
    <w:unhideWhenUsed/>
    <w:rsid w:val="00923F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5010</Words>
  <Characters>28557</Characters>
  <Application>Microsoft Office Word</Application>
  <DocSecurity>0</DocSecurity>
  <Lines>237</Lines>
  <Paragraphs>66</Paragraphs>
  <ScaleCrop>false</ScaleCrop>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2025-03-13T14:02:00Z</dcterms:created>
  <dcterms:modified xsi:type="dcterms:W3CDTF">2025-03-13T14:03:00Z</dcterms:modified>
</cp:coreProperties>
</file>