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CD" w:rsidRDefault="005E19C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E19CD" w:rsidRDefault="005E19CD">
      <w:pPr>
        <w:pStyle w:val="ConsPlusNormal"/>
        <w:jc w:val="both"/>
        <w:outlineLvl w:val="0"/>
      </w:pPr>
    </w:p>
    <w:p w:rsidR="005E19CD" w:rsidRDefault="005E19CD">
      <w:pPr>
        <w:pStyle w:val="ConsPlusNormal"/>
        <w:outlineLvl w:val="0"/>
      </w:pPr>
      <w:r>
        <w:t>Зарегистрировано в Минюсте России 21 декабря 2012 г. N 26269</w:t>
      </w:r>
    </w:p>
    <w:p w:rsidR="005E19CD" w:rsidRDefault="005E19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19CD" w:rsidRDefault="005E19CD">
      <w:pPr>
        <w:pStyle w:val="ConsPlusNormal"/>
      </w:pPr>
    </w:p>
    <w:p w:rsidR="005E19CD" w:rsidRDefault="005E19CD">
      <w:pPr>
        <w:pStyle w:val="ConsPlusTitle"/>
        <w:jc w:val="center"/>
      </w:pPr>
      <w:r>
        <w:t>МИНИСТЕРСТВО ЗДРАВООХРАНЕНИЯ РОССИЙСКОЙ ФЕДЕРАЦИИ</w:t>
      </w:r>
    </w:p>
    <w:p w:rsidR="005E19CD" w:rsidRDefault="005E19CD">
      <w:pPr>
        <w:pStyle w:val="ConsPlusTitle"/>
        <w:jc w:val="center"/>
      </w:pPr>
    </w:p>
    <w:p w:rsidR="005E19CD" w:rsidRDefault="005E19CD">
      <w:pPr>
        <w:pStyle w:val="ConsPlusTitle"/>
        <w:jc w:val="center"/>
      </w:pPr>
      <w:r>
        <w:t>ПРИКАЗ</w:t>
      </w:r>
    </w:p>
    <w:p w:rsidR="005E19CD" w:rsidRDefault="005E19CD">
      <w:pPr>
        <w:pStyle w:val="ConsPlusTitle"/>
        <w:jc w:val="center"/>
      </w:pPr>
      <w:r>
        <w:t>от 31 октября 2012 г. N 561н</w:t>
      </w:r>
    </w:p>
    <w:p w:rsidR="005E19CD" w:rsidRDefault="005E19CD">
      <w:pPr>
        <w:pStyle w:val="ConsPlusTitle"/>
        <w:jc w:val="center"/>
      </w:pPr>
    </w:p>
    <w:p w:rsidR="005E19CD" w:rsidRDefault="005E19CD">
      <w:pPr>
        <w:pStyle w:val="ConsPlusTitle"/>
        <w:jc w:val="center"/>
      </w:pPr>
      <w:r>
        <w:t>ОБ УТВЕРЖДЕНИИ ПОРЯДКА</w:t>
      </w:r>
    </w:p>
    <w:p w:rsidR="005E19CD" w:rsidRDefault="005E19CD">
      <w:pPr>
        <w:pStyle w:val="ConsPlusTitle"/>
        <w:jc w:val="center"/>
      </w:pPr>
      <w:r>
        <w:t>ОКАЗАНИЯ МЕДИЦИНСКОЙ ПОМОЩИ ПО ПРОФИЛЮ</w:t>
      </w:r>
    </w:p>
    <w:p w:rsidR="005E19CD" w:rsidRDefault="005E19CD">
      <w:pPr>
        <w:pStyle w:val="ConsPlusTitle"/>
        <w:jc w:val="center"/>
      </w:pPr>
      <w:r>
        <w:t>"ДЕТСКАЯ УРОЛОГИЯ-АНДРОЛОГИЯ"</w:t>
      </w:r>
    </w:p>
    <w:p w:rsidR="005E19CD" w:rsidRDefault="005E19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19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9CD" w:rsidRDefault="005E19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9CD" w:rsidRDefault="005E19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19CD" w:rsidRDefault="005E19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19CD" w:rsidRDefault="005E19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9CD" w:rsidRDefault="005E19CD">
            <w:pPr>
              <w:pStyle w:val="ConsPlusNormal"/>
            </w:pPr>
          </w:p>
        </w:tc>
      </w:tr>
    </w:tbl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урология-андрология".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 июня 2010 г. N 418н "Об утверждении Порядка оказания медицинской помощи детям при </w:t>
      </w:r>
      <w:proofErr w:type="spellStart"/>
      <w:r>
        <w:t>уроандрологических</w:t>
      </w:r>
      <w:proofErr w:type="spellEnd"/>
      <w:r>
        <w:t xml:space="preserve"> заболеваниях" (зарегистрирован Министерством юстиции Российской Федерации 6 июля 2010 г., регистрационный N 17726).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jc w:val="right"/>
      </w:pPr>
      <w:r>
        <w:t>Министр</w:t>
      </w:r>
    </w:p>
    <w:p w:rsidR="005E19CD" w:rsidRDefault="005E19CD">
      <w:pPr>
        <w:pStyle w:val="ConsPlusNormal"/>
        <w:jc w:val="right"/>
      </w:pPr>
      <w:r>
        <w:t>В.И.СКВОРЦОВА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jc w:val="right"/>
        <w:outlineLvl w:val="0"/>
      </w:pPr>
      <w:r>
        <w:t>Приложение</w:t>
      </w:r>
    </w:p>
    <w:p w:rsidR="005E19CD" w:rsidRDefault="005E19CD">
      <w:pPr>
        <w:pStyle w:val="ConsPlusNormal"/>
        <w:jc w:val="right"/>
      </w:pPr>
      <w:r>
        <w:t>к приказу Министерства здравоохранения</w:t>
      </w:r>
    </w:p>
    <w:p w:rsidR="005E19CD" w:rsidRDefault="005E19CD">
      <w:pPr>
        <w:pStyle w:val="ConsPlusNormal"/>
        <w:jc w:val="right"/>
      </w:pPr>
      <w:r>
        <w:t>Российской Федерации</w:t>
      </w:r>
    </w:p>
    <w:p w:rsidR="005E19CD" w:rsidRDefault="005E19CD">
      <w:pPr>
        <w:pStyle w:val="ConsPlusNormal"/>
        <w:jc w:val="right"/>
      </w:pPr>
      <w:r>
        <w:t>от 31 октября 2012 г. N 561н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Title"/>
        <w:jc w:val="center"/>
      </w:pPr>
      <w:bookmarkStart w:id="1" w:name="P31"/>
      <w:bookmarkEnd w:id="1"/>
      <w:r>
        <w:t>ПОРЯДОК</w:t>
      </w:r>
    </w:p>
    <w:p w:rsidR="005E19CD" w:rsidRDefault="005E19CD">
      <w:pPr>
        <w:pStyle w:val="ConsPlusTitle"/>
        <w:jc w:val="center"/>
      </w:pPr>
      <w:r>
        <w:t>ОКАЗАНИЯ МЕДИЦИНСКОЙ ПОМОЩИ ПО ПРОФИЛЮ</w:t>
      </w:r>
    </w:p>
    <w:p w:rsidR="005E19CD" w:rsidRDefault="005E19CD">
      <w:pPr>
        <w:pStyle w:val="ConsPlusTitle"/>
        <w:jc w:val="center"/>
      </w:pPr>
      <w:r>
        <w:t>"ДЕТСКАЯ УРОЛОГИЯ-АНДРОЛОГИЯ"</w:t>
      </w:r>
    </w:p>
    <w:p w:rsidR="005E19CD" w:rsidRDefault="005E19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19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9CD" w:rsidRDefault="005E19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9CD" w:rsidRDefault="005E19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19CD" w:rsidRDefault="005E19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19CD" w:rsidRDefault="005E19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9CD" w:rsidRDefault="005E19CD">
            <w:pPr>
              <w:pStyle w:val="ConsPlusNormal"/>
            </w:pPr>
          </w:p>
        </w:tc>
      </w:tr>
    </w:tbl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"детская урология-андрология" (далее - дети) медицинскими организациями.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2. Медицинская помощь детям оказывается в виде: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lastRenderedPageBreak/>
        <w:t>первичной медико-санитарной помощи;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скорой, в том числе специализированной, медицинской помощи;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4. Первичная медико-санитарная помощь детям включает в себя мероприятия по профилактике заболеваний мочеполовой системы, диагностике, медицинской реабилитации, формированию здорового образа жизни, санитарно-гигиеническому просвещению детей и их законных представителей.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5. Первичная медико-санитарная помощь детям включает: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детям осуществляется медицинскими работниками со средним медицинским образованием.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детям осуществляется врачом - детским урологом-</w:t>
      </w:r>
      <w:proofErr w:type="spellStart"/>
      <w:r>
        <w:t>андрологом</w:t>
      </w:r>
      <w:proofErr w:type="spellEnd"/>
      <w:r>
        <w:t>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6. При подозрении или выявлении у детей патологии мочеполовой системы врачи-педиатры участковые, врачи общей практики (семейные врачи) направляют детей на консультацию к врачу - детскому урологу-</w:t>
      </w:r>
      <w:proofErr w:type="spellStart"/>
      <w:r>
        <w:t>андрологу</w:t>
      </w:r>
      <w:proofErr w:type="spellEnd"/>
      <w:r>
        <w:t>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7.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9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</w:t>
      </w:r>
      <w:r>
        <w:lastRenderedPageBreak/>
        <w:t>юстиции Российской Федерации 14 марта 2012 г., регистрационный N 23472).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10.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11. При наличии медицинских показаний после устранения угрожающих жизни состояний дети переводятся в детское </w:t>
      </w:r>
      <w:proofErr w:type="spellStart"/>
      <w:r>
        <w:t>уроандрологическое</w:t>
      </w:r>
      <w:proofErr w:type="spellEnd"/>
      <w:r>
        <w:t xml:space="preserve"> отделение (койки) медицинской организации для оказания специализированной медицинской помощи.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урологами-</w:t>
      </w:r>
      <w:proofErr w:type="spellStart"/>
      <w:r>
        <w:t>андрологами</w:t>
      </w:r>
      <w:proofErr w:type="spellEnd"/>
      <w:r>
        <w:t xml:space="preserve"> и включает в себя профилактику, диагностику, лечение заболеваний и состояний, требующих использования специальных методов и медицинских технологий, а также медицинскую реабилитацию.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13. При наличии медицинских показаний лечение детей проводится с привлечением врачей-специалистов по специальностям, предусмотренным </w:t>
      </w:r>
      <w:hyperlink r:id="rId10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14. Плановая медицинская помощь детям оказывается при проведении профилактических мероприятий, при заболеваниях и состояниях, не сопровождающихся угрозой жизни детям, не требующих экстренной или неотложной помощи.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t>нетипичностью</w:t>
      </w:r>
      <w:proofErr w:type="spellEnd"/>
      <w: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</w:t>
      </w:r>
      <w:proofErr w:type="spellStart"/>
      <w:r>
        <w:t>дообследования</w:t>
      </w:r>
      <w:proofErr w:type="spellEnd"/>
      <w:r>
        <w:t xml:space="preserve"> в </w:t>
      </w:r>
      <w:proofErr w:type="spellStart"/>
      <w:r>
        <w:t>диагностически</w:t>
      </w:r>
      <w:proofErr w:type="spellEnd"/>
      <w:r>
        <w:t xml:space="preserve"> сложных случаях и (или) комплексной предоперационной подготовке у детей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</w:t>
      </w:r>
      <w:r>
        <w:lastRenderedPageBreak/>
        <w:t xml:space="preserve">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2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16. 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3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г., регистрационный N 23164).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17. При подозрении или выявлении у детей онкологического заболевания мочеполовой системы после оказания им неотложной помощи дети направляются в медицинские организации для оказания медицинской помощи в соответствии с </w:t>
      </w:r>
      <w:hyperlink r:id="rId14">
        <w:r>
          <w:rPr>
            <w:color w:val="0000FF"/>
          </w:rPr>
          <w:t>Порядком</w:t>
        </w:r>
      </w:hyperlink>
      <w:r>
        <w:t xml:space="preserve"> оказания медицинской помощи детям с онкологическими заболеваниями, утвержденным приказом Министерства здравоохранения и социального развития Российской Федерации от 20 апреля 2010 г. N 255н (зарегистрирован Министерством юстиции Российской Федерации 13 мая 2010 г., регистрационный N 17209).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18. Медицинские организации, оказывающие помощь детям по профилю "детская урология-андрология", осуществляют свою деятельность в соответствии с </w:t>
      </w:r>
      <w:hyperlink w:anchor="P82">
        <w:r>
          <w:rPr>
            <w:color w:val="0000FF"/>
          </w:rPr>
          <w:t>приложениями N 1</w:t>
        </w:r>
      </w:hyperlink>
      <w:r>
        <w:t xml:space="preserve"> - </w:t>
      </w:r>
      <w:hyperlink w:anchor="P393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19. В случае если проведение медицинских манипуляций, связанных с оказанием помощи детям, может повлечь возникновение болевых ощущений у детей, такие манипуляции проводятся с обезболиванием.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jc w:val="right"/>
        <w:outlineLvl w:val="1"/>
      </w:pPr>
      <w:r>
        <w:t>Приложение N 1</w:t>
      </w:r>
    </w:p>
    <w:p w:rsidR="005E19CD" w:rsidRDefault="005E19CD">
      <w:pPr>
        <w:pStyle w:val="ConsPlusNormal"/>
        <w:jc w:val="right"/>
      </w:pPr>
      <w:r>
        <w:t>к Порядку оказания</w:t>
      </w:r>
    </w:p>
    <w:p w:rsidR="005E19CD" w:rsidRDefault="005E19CD">
      <w:pPr>
        <w:pStyle w:val="ConsPlusNormal"/>
        <w:jc w:val="right"/>
      </w:pPr>
      <w:r>
        <w:t>медицинской помощи по профилю</w:t>
      </w:r>
    </w:p>
    <w:p w:rsidR="005E19CD" w:rsidRDefault="005E19CD">
      <w:pPr>
        <w:pStyle w:val="ConsPlusNormal"/>
        <w:jc w:val="right"/>
      </w:pPr>
      <w:r>
        <w:t>"детская урология-андрология",</w:t>
      </w:r>
    </w:p>
    <w:p w:rsidR="005E19CD" w:rsidRDefault="005E19CD">
      <w:pPr>
        <w:pStyle w:val="ConsPlusNormal"/>
        <w:jc w:val="right"/>
      </w:pPr>
      <w:r>
        <w:t>утвержденному приказом Министерства</w:t>
      </w:r>
    </w:p>
    <w:p w:rsidR="005E19CD" w:rsidRDefault="005E19CD">
      <w:pPr>
        <w:pStyle w:val="ConsPlusNormal"/>
        <w:jc w:val="right"/>
      </w:pPr>
      <w:r>
        <w:t>здравоохранения Российской Федерации</w:t>
      </w:r>
    </w:p>
    <w:p w:rsidR="005E19CD" w:rsidRDefault="005E19CD">
      <w:pPr>
        <w:pStyle w:val="ConsPlusNormal"/>
        <w:jc w:val="right"/>
      </w:pPr>
      <w:r>
        <w:t>от 31 октября 2012 г. N 561н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Title"/>
        <w:jc w:val="center"/>
      </w:pPr>
      <w:bookmarkStart w:id="2" w:name="P82"/>
      <w:bookmarkEnd w:id="2"/>
      <w:r>
        <w:t>ПРАВИЛА</w:t>
      </w:r>
    </w:p>
    <w:p w:rsidR="005E19CD" w:rsidRDefault="005E19CD">
      <w:pPr>
        <w:pStyle w:val="ConsPlusTitle"/>
        <w:jc w:val="center"/>
      </w:pPr>
      <w:r>
        <w:t>ОРГАНИЗАЦИИ ДЕЯТЕЛЬНОСТИ КАБИНЕТА ВРАЧА -</w:t>
      </w:r>
    </w:p>
    <w:p w:rsidR="005E19CD" w:rsidRDefault="005E19CD">
      <w:pPr>
        <w:pStyle w:val="ConsPlusTitle"/>
        <w:jc w:val="center"/>
      </w:pPr>
      <w:r>
        <w:t>ДЕТСКОГО УРОЛОГА-АНДРОЛОГА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уролога-</w:t>
      </w:r>
      <w:proofErr w:type="spellStart"/>
      <w:r>
        <w:t>андролога</w:t>
      </w:r>
      <w:proofErr w:type="spellEnd"/>
      <w:r>
        <w:t xml:space="preserve">, который является структурным подразделением медицинской </w:t>
      </w:r>
      <w:r>
        <w:lastRenderedPageBreak/>
        <w:t>организации.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2. Кабинет врача - детского уролога-</w:t>
      </w:r>
      <w:proofErr w:type="spellStart"/>
      <w:r>
        <w:t>андролога</w:t>
      </w:r>
      <w:proofErr w:type="spellEnd"/>
      <w:r>
        <w:t xml:space="preserve"> (далее - Кабинет) медицинской организации создается для осуществления консультативной, диагностической и лечебной помощи детям с заболеваниями мочеполовой системы (далее - дети).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3. На должность врача Кабинета назначается специалист, соответствующий требованиям, предъявляемым </w:t>
      </w:r>
      <w:hyperlink r:id="rId15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"детская урология-андрология".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18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урология-андрология", утвержденному настоящим приказом.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5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профилю "детская урология-андрология", утвержденному настоящим приказом.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5. Кабинет осуществляет следующие функции: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при наличии медицинских показаний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6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осуществление диспансерного наблюдения за детьми;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с населением по вопросам профилактики и ранней диагностики заболеваний мочеполовой системы у детей и формированию здорового образа жизни;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направление детей на стационарное лечение при наличии медицинских показаний;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направление детей на медико-социальную экспертизу для оформления инвалидности;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анализ состояния оказания специализированной медицинской помощи детям на обслуживаемой территории;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lastRenderedPageBreak/>
        <w:t>6. В Кабинете рекомендуется предусматривать: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помещение для приема детей;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помещение для выполнения </w:t>
      </w:r>
      <w:proofErr w:type="spellStart"/>
      <w:r>
        <w:t>уроандрологических</w:t>
      </w:r>
      <w:proofErr w:type="spellEnd"/>
      <w:r>
        <w:t xml:space="preserve"> лечебных и диагностических исследований, входящих в функции Кабинета.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jc w:val="right"/>
        <w:outlineLvl w:val="1"/>
      </w:pPr>
      <w:r>
        <w:t>Приложение N 2</w:t>
      </w:r>
    </w:p>
    <w:p w:rsidR="005E19CD" w:rsidRDefault="005E19CD">
      <w:pPr>
        <w:pStyle w:val="ConsPlusNormal"/>
        <w:jc w:val="right"/>
      </w:pPr>
      <w:r>
        <w:t>к Порядку оказания</w:t>
      </w:r>
    </w:p>
    <w:p w:rsidR="005E19CD" w:rsidRDefault="005E19CD">
      <w:pPr>
        <w:pStyle w:val="ConsPlusNormal"/>
        <w:jc w:val="right"/>
      </w:pPr>
      <w:r>
        <w:t>медицинской помощи по профилю</w:t>
      </w:r>
    </w:p>
    <w:p w:rsidR="005E19CD" w:rsidRDefault="005E19CD">
      <w:pPr>
        <w:pStyle w:val="ConsPlusNormal"/>
        <w:jc w:val="right"/>
      </w:pPr>
      <w:r>
        <w:t>"детская урология-андрология",</w:t>
      </w:r>
    </w:p>
    <w:p w:rsidR="005E19CD" w:rsidRDefault="005E19CD">
      <w:pPr>
        <w:pStyle w:val="ConsPlusNormal"/>
        <w:jc w:val="right"/>
      </w:pPr>
      <w:r>
        <w:t>утвержденному приказом Министерства</w:t>
      </w:r>
    </w:p>
    <w:p w:rsidR="005E19CD" w:rsidRDefault="005E19CD">
      <w:pPr>
        <w:pStyle w:val="ConsPlusNormal"/>
        <w:jc w:val="right"/>
      </w:pPr>
      <w:r>
        <w:t>здравоохранения Российской Федерации</w:t>
      </w:r>
    </w:p>
    <w:p w:rsidR="005E19CD" w:rsidRDefault="005E19CD">
      <w:pPr>
        <w:pStyle w:val="ConsPlusNormal"/>
        <w:jc w:val="right"/>
      </w:pPr>
      <w:r>
        <w:t>от 31 октября 2012 г. N 561н</w:t>
      </w:r>
    </w:p>
    <w:p w:rsidR="005E19CD" w:rsidRDefault="005E19CD">
      <w:pPr>
        <w:pStyle w:val="ConsPlusNormal"/>
        <w:jc w:val="center"/>
      </w:pPr>
    </w:p>
    <w:p w:rsidR="005E19CD" w:rsidRDefault="005E19CD">
      <w:pPr>
        <w:pStyle w:val="ConsPlusTitle"/>
        <w:jc w:val="center"/>
      </w:pPr>
      <w:bookmarkStart w:id="3" w:name="P118"/>
      <w:bookmarkEnd w:id="3"/>
      <w:r>
        <w:t>РЕКОМЕНДУЕМЫЕ ШТАТНЫЕ НОРМАТИВЫ</w:t>
      </w:r>
    </w:p>
    <w:p w:rsidR="005E19CD" w:rsidRDefault="005E19CD">
      <w:pPr>
        <w:pStyle w:val="ConsPlusTitle"/>
        <w:jc w:val="center"/>
      </w:pPr>
      <w:r>
        <w:t>КАБИНЕТА ВРАЧА - ДЕТСКОГО УРОЛОГА-АНДРОЛОГА</w:t>
      </w:r>
    </w:p>
    <w:p w:rsidR="005E19CD" w:rsidRDefault="005E19CD">
      <w:pPr>
        <w:pStyle w:val="ConsPlusNormal"/>
        <w:jc w:val="center"/>
      </w:pPr>
    </w:p>
    <w:p w:rsidR="005E19CD" w:rsidRDefault="005E19CD">
      <w:pPr>
        <w:pStyle w:val="ConsPlusNormal"/>
        <w:sectPr w:rsidR="005E19CD" w:rsidSect="004E10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5115"/>
        <w:gridCol w:w="6105"/>
      </w:tblGrid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115" w:type="dxa"/>
          </w:tcPr>
          <w:p w:rsidR="005E19CD" w:rsidRDefault="005E19CD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105" w:type="dxa"/>
          </w:tcPr>
          <w:p w:rsidR="005E19CD" w:rsidRDefault="005E19CD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5115" w:type="dxa"/>
          </w:tcPr>
          <w:p w:rsidR="005E19CD" w:rsidRDefault="005E19CD">
            <w:pPr>
              <w:pStyle w:val="ConsPlusNormal"/>
              <w:jc w:val="both"/>
            </w:pPr>
            <w:r>
              <w:t>Врач - детский уролог-</w:t>
            </w:r>
            <w:proofErr w:type="spellStart"/>
            <w:r>
              <w:t>андролог</w:t>
            </w:r>
            <w:proofErr w:type="spellEnd"/>
          </w:p>
        </w:tc>
        <w:tc>
          <w:tcPr>
            <w:tcW w:w="6105" w:type="dxa"/>
          </w:tcPr>
          <w:p w:rsidR="005E19CD" w:rsidRDefault="005E19CD">
            <w:pPr>
              <w:pStyle w:val="ConsPlusNormal"/>
            </w:pPr>
            <w:r>
              <w:t>1 на 20 000 детского населения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5115" w:type="dxa"/>
          </w:tcPr>
          <w:p w:rsidR="005E19CD" w:rsidRDefault="005E19CD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6105" w:type="dxa"/>
          </w:tcPr>
          <w:p w:rsidR="005E19CD" w:rsidRDefault="005E19CD">
            <w:pPr>
              <w:pStyle w:val="ConsPlusNormal"/>
            </w:pPr>
            <w:r>
              <w:t>1 на 1 штатную единицу врача - детского уролога-</w:t>
            </w:r>
            <w:proofErr w:type="spellStart"/>
            <w:r>
              <w:t>андролога</w:t>
            </w:r>
            <w:proofErr w:type="spellEnd"/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5115" w:type="dxa"/>
          </w:tcPr>
          <w:p w:rsidR="005E19CD" w:rsidRDefault="005E19CD">
            <w:pPr>
              <w:pStyle w:val="ConsPlusNormal"/>
            </w:pPr>
            <w:r>
              <w:t>Санитар</w:t>
            </w:r>
          </w:p>
        </w:tc>
        <w:tc>
          <w:tcPr>
            <w:tcW w:w="6105" w:type="dxa"/>
          </w:tcPr>
          <w:p w:rsidR="005E19CD" w:rsidRDefault="005E19CD">
            <w:pPr>
              <w:pStyle w:val="ConsPlusNormal"/>
            </w:pPr>
            <w:r>
              <w:t>1 на 3 кабинета</w:t>
            </w:r>
          </w:p>
        </w:tc>
      </w:tr>
    </w:tbl>
    <w:p w:rsidR="005E19CD" w:rsidRDefault="005E19CD">
      <w:pPr>
        <w:pStyle w:val="ConsPlusNormal"/>
        <w:sectPr w:rsidR="005E19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19CD" w:rsidRDefault="005E19CD">
      <w:pPr>
        <w:pStyle w:val="ConsPlusNormal"/>
        <w:jc w:val="both"/>
      </w:pPr>
    </w:p>
    <w:p w:rsidR="005E19CD" w:rsidRDefault="005E19CD">
      <w:pPr>
        <w:pStyle w:val="ConsPlusNormal"/>
        <w:ind w:firstLine="540"/>
        <w:jc w:val="both"/>
      </w:pPr>
      <w:r>
        <w:t>Примечания: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врача - детского уролога-</w:t>
      </w:r>
      <w:proofErr w:type="spellStart"/>
      <w:r>
        <w:t>андролога</w:t>
      </w:r>
      <w:proofErr w:type="spellEnd"/>
      <w:r>
        <w:t xml:space="preserve"> не распространяются на медицинские организации частной системы здравоохранения.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уролога-</w:t>
      </w:r>
      <w:proofErr w:type="spellStart"/>
      <w:r>
        <w:t>андролога</w:t>
      </w:r>
      <w:proofErr w:type="spellEnd"/>
      <w:r>
        <w:t xml:space="preserve"> устанавливается исходя из меньшей численности детского населения.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7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2410), количество штатных единиц врача - детского уролога-</w:t>
      </w:r>
      <w:proofErr w:type="spellStart"/>
      <w:r>
        <w:t>андролога</w:t>
      </w:r>
      <w:proofErr w:type="spellEnd"/>
      <w:r>
        <w:t xml:space="preserve"> устанавливается вне зависимости от численности прикрепленного детского населения.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jc w:val="right"/>
        <w:outlineLvl w:val="1"/>
      </w:pPr>
      <w:r>
        <w:t>Приложение N 3</w:t>
      </w:r>
    </w:p>
    <w:p w:rsidR="005E19CD" w:rsidRDefault="005E19CD">
      <w:pPr>
        <w:pStyle w:val="ConsPlusNormal"/>
        <w:jc w:val="right"/>
      </w:pPr>
      <w:r>
        <w:t>к Порядку оказания</w:t>
      </w:r>
    </w:p>
    <w:p w:rsidR="005E19CD" w:rsidRDefault="005E19CD">
      <w:pPr>
        <w:pStyle w:val="ConsPlusNormal"/>
        <w:jc w:val="right"/>
      </w:pPr>
      <w:r>
        <w:t>медицинской помощи по профилю</w:t>
      </w:r>
    </w:p>
    <w:p w:rsidR="005E19CD" w:rsidRDefault="005E19CD">
      <w:pPr>
        <w:pStyle w:val="ConsPlusNormal"/>
        <w:jc w:val="right"/>
      </w:pPr>
      <w:r>
        <w:t>"детская урология-андрология",</w:t>
      </w:r>
    </w:p>
    <w:p w:rsidR="005E19CD" w:rsidRDefault="005E19CD">
      <w:pPr>
        <w:pStyle w:val="ConsPlusNormal"/>
        <w:jc w:val="right"/>
      </w:pPr>
      <w:r>
        <w:t>утвержденному приказом Министерства</w:t>
      </w:r>
    </w:p>
    <w:p w:rsidR="005E19CD" w:rsidRDefault="005E19CD">
      <w:pPr>
        <w:pStyle w:val="ConsPlusNormal"/>
        <w:jc w:val="right"/>
      </w:pPr>
      <w:r>
        <w:t>здравоохранения Российской Федерации</w:t>
      </w:r>
    </w:p>
    <w:p w:rsidR="005E19CD" w:rsidRDefault="005E19CD">
      <w:pPr>
        <w:pStyle w:val="ConsPlusNormal"/>
        <w:jc w:val="right"/>
      </w:pPr>
      <w:r>
        <w:t>от 31 октября 2012 г. N 561н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Title"/>
        <w:jc w:val="center"/>
      </w:pPr>
      <w:bookmarkStart w:id="4" w:name="P151"/>
      <w:bookmarkEnd w:id="4"/>
      <w:r>
        <w:t>СТАНДАРТ</w:t>
      </w:r>
    </w:p>
    <w:p w:rsidR="005E19CD" w:rsidRDefault="005E19CD">
      <w:pPr>
        <w:pStyle w:val="ConsPlusTitle"/>
        <w:jc w:val="center"/>
      </w:pPr>
      <w:r>
        <w:t>ОСНАЩЕНИЯ КАБИНЕТА ВРАЧА - ДЕТСКОГО УРОЛОГА-АНДРОЛОГА</w:t>
      </w:r>
    </w:p>
    <w:p w:rsidR="005E19CD" w:rsidRDefault="005E19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E19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9CD" w:rsidRDefault="005E19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9CD" w:rsidRDefault="005E19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19CD" w:rsidRDefault="005E19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19CD" w:rsidRDefault="005E19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9CD" w:rsidRDefault="005E19CD">
            <w:pPr>
              <w:pStyle w:val="ConsPlusNormal"/>
            </w:pPr>
          </w:p>
        </w:tc>
      </w:tr>
    </w:tbl>
    <w:p w:rsidR="005E19CD" w:rsidRDefault="005E19CD">
      <w:pPr>
        <w:pStyle w:val="ConsPlusNormal"/>
        <w:jc w:val="center"/>
      </w:pPr>
    </w:p>
    <w:p w:rsidR="005E19CD" w:rsidRDefault="005E19CD">
      <w:pPr>
        <w:pStyle w:val="ConsPlusNormal"/>
        <w:sectPr w:rsidR="005E19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8745"/>
        <w:gridCol w:w="2475"/>
      </w:tblGrid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Стол рабочий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Кресло рабочее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Стул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Кушетка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Ростомер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Настольная лампа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Кресло урологическое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Цистоскоп смотровой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Источник света для эндоскопической аппаратуры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Ширма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proofErr w:type="spellStart"/>
            <w:r>
              <w:t>Орхидометр</w:t>
            </w:r>
            <w:proofErr w:type="spellEnd"/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Набор уретральных бужей (жестких)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Набор уретральных бужей (мягких)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Стол перевязочный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Стол инструментальный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Стол манипуляционный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  <w:jc w:val="both"/>
            </w:pPr>
            <w:r>
              <w:t>Контейнеры для хранения стерильных инструментов и материала (биксы)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proofErr w:type="spellStart"/>
            <w:r>
              <w:t>Пеленальный</w:t>
            </w:r>
            <w:proofErr w:type="spellEnd"/>
            <w:r>
              <w:t xml:space="preserve"> стол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Шкаф для хранения медицинских документов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5E19CD" w:rsidRDefault="005E19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745" w:type="dxa"/>
            <w:tcBorders>
              <w:bottom w:val="nil"/>
            </w:tcBorders>
            <w:vAlign w:val="center"/>
          </w:tcPr>
          <w:p w:rsidR="005E19CD" w:rsidRDefault="005E19CD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475" w:type="dxa"/>
            <w:tcBorders>
              <w:bottom w:val="nil"/>
            </w:tcBorders>
          </w:tcPr>
          <w:p w:rsidR="005E19CD" w:rsidRDefault="005E19CD">
            <w:pPr>
              <w:pStyle w:val="ConsPlusNormal"/>
              <w:jc w:val="center"/>
            </w:pPr>
            <w:r>
              <w:t xml:space="preserve">Не менее 1 </w:t>
            </w:r>
            <w:hyperlink w:anchor="P258">
              <w:r>
                <w:rPr>
                  <w:color w:val="0000FF"/>
                </w:rPr>
                <w:t>&lt;*&gt;</w:t>
              </w:r>
            </w:hyperlink>
          </w:p>
        </w:tc>
      </w:tr>
      <w:tr w:rsidR="005E19CD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5E19CD" w:rsidRDefault="005E19CD">
            <w:pPr>
              <w:pStyle w:val="ConsPlusNormal"/>
              <w:jc w:val="both"/>
            </w:pPr>
            <w:r>
              <w:t xml:space="preserve">(п. 22 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proofErr w:type="spellStart"/>
            <w:r>
              <w:t>Негатоскоп</w:t>
            </w:r>
            <w:proofErr w:type="spellEnd"/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Бестеневая лампа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Весы электронные для детей до 1 года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Весы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proofErr w:type="spellStart"/>
            <w:r>
              <w:t>Стетофонендоскоп</w:t>
            </w:r>
            <w:proofErr w:type="spellEnd"/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  <w:jc w:val="both"/>
            </w:pPr>
            <w:r>
              <w:t>Персональный компьютер с принтером, выходом в Интернет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Шкаф двухсекционный для одежды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</w:tbl>
    <w:p w:rsidR="005E19CD" w:rsidRDefault="005E19CD">
      <w:pPr>
        <w:pStyle w:val="ConsPlusNormal"/>
        <w:sectPr w:rsidR="005E19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19CD" w:rsidRDefault="005E19CD">
      <w:pPr>
        <w:pStyle w:val="ConsPlusNormal"/>
        <w:jc w:val="both"/>
      </w:pPr>
    </w:p>
    <w:p w:rsidR="005E19CD" w:rsidRDefault="005E19CD">
      <w:pPr>
        <w:pStyle w:val="ConsPlusNormal"/>
        <w:ind w:firstLine="540"/>
        <w:jc w:val="both"/>
      </w:pPr>
      <w:r>
        <w:t>--------------------------------</w:t>
      </w:r>
    </w:p>
    <w:p w:rsidR="005E19CD" w:rsidRDefault="005E19CD">
      <w:pPr>
        <w:pStyle w:val="ConsPlusNormal"/>
        <w:spacing w:before="220"/>
        <w:ind w:firstLine="540"/>
        <w:jc w:val="both"/>
      </w:pPr>
      <w:bookmarkStart w:id="5" w:name="P258"/>
      <w:bookmarkEnd w:id="5"/>
      <w: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0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5E19CD" w:rsidRDefault="005E19CD">
      <w:pPr>
        <w:pStyle w:val="ConsPlusNormal"/>
        <w:jc w:val="both"/>
      </w:pPr>
      <w:r>
        <w:t xml:space="preserve">(сноска введена </w:t>
      </w:r>
      <w:hyperlink r:id="rId21">
        <w:r>
          <w:rPr>
            <w:color w:val="0000FF"/>
          </w:rPr>
          <w:t>Приказа</w:t>
        </w:r>
      </w:hyperlink>
      <w:r>
        <w:t xml:space="preserve"> Минздрава России от 21.02.2020 N 114н)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jc w:val="both"/>
      </w:pPr>
    </w:p>
    <w:p w:rsidR="005E19CD" w:rsidRDefault="005E19CD">
      <w:pPr>
        <w:pStyle w:val="ConsPlusNormal"/>
        <w:jc w:val="both"/>
      </w:pPr>
    </w:p>
    <w:p w:rsidR="005E19CD" w:rsidRDefault="005E19CD">
      <w:pPr>
        <w:pStyle w:val="ConsPlusNormal"/>
        <w:jc w:val="both"/>
      </w:pPr>
    </w:p>
    <w:p w:rsidR="005E19CD" w:rsidRDefault="005E19CD">
      <w:pPr>
        <w:pStyle w:val="ConsPlusNormal"/>
        <w:jc w:val="both"/>
      </w:pPr>
    </w:p>
    <w:p w:rsidR="005E19CD" w:rsidRDefault="005E19CD">
      <w:pPr>
        <w:pStyle w:val="ConsPlusNormal"/>
        <w:jc w:val="right"/>
        <w:outlineLvl w:val="1"/>
      </w:pPr>
      <w:r>
        <w:t>Приложение N 4</w:t>
      </w:r>
    </w:p>
    <w:p w:rsidR="005E19CD" w:rsidRDefault="005E19CD">
      <w:pPr>
        <w:pStyle w:val="ConsPlusNormal"/>
        <w:jc w:val="right"/>
      </w:pPr>
      <w:r>
        <w:t>к Порядку оказания</w:t>
      </w:r>
    </w:p>
    <w:p w:rsidR="005E19CD" w:rsidRDefault="005E19CD">
      <w:pPr>
        <w:pStyle w:val="ConsPlusNormal"/>
        <w:jc w:val="right"/>
      </w:pPr>
      <w:r>
        <w:t>медицинской помощи по профилю</w:t>
      </w:r>
    </w:p>
    <w:p w:rsidR="005E19CD" w:rsidRDefault="005E19CD">
      <w:pPr>
        <w:pStyle w:val="ConsPlusNormal"/>
        <w:jc w:val="right"/>
      </w:pPr>
      <w:r>
        <w:t>"детская урология-андрология",</w:t>
      </w:r>
    </w:p>
    <w:p w:rsidR="005E19CD" w:rsidRDefault="005E19CD">
      <w:pPr>
        <w:pStyle w:val="ConsPlusNormal"/>
        <w:jc w:val="right"/>
      </w:pPr>
      <w:r>
        <w:t>утвержденному приказом Министерства</w:t>
      </w:r>
    </w:p>
    <w:p w:rsidR="005E19CD" w:rsidRDefault="005E19CD">
      <w:pPr>
        <w:pStyle w:val="ConsPlusNormal"/>
        <w:jc w:val="right"/>
      </w:pPr>
      <w:r>
        <w:t>здравоохранения Российской Федерации</w:t>
      </w:r>
    </w:p>
    <w:p w:rsidR="005E19CD" w:rsidRDefault="005E19CD">
      <w:pPr>
        <w:pStyle w:val="ConsPlusNormal"/>
        <w:jc w:val="right"/>
      </w:pPr>
      <w:r>
        <w:t>от 31 октября 2012 г. N 561н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Title"/>
        <w:jc w:val="center"/>
      </w:pPr>
      <w:r>
        <w:t>ПРАВИЛА</w:t>
      </w:r>
    </w:p>
    <w:p w:rsidR="005E19CD" w:rsidRDefault="005E19CD">
      <w:pPr>
        <w:pStyle w:val="ConsPlusTitle"/>
        <w:jc w:val="center"/>
      </w:pPr>
      <w:r>
        <w:t>ОРГАНИЗАЦИИ ДЕЯТЕЛЬНОСТИ ДЕТСКОГО</w:t>
      </w:r>
    </w:p>
    <w:p w:rsidR="005E19CD" w:rsidRDefault="005E19CD">
      <w:pPr>
        <w:pStyle w:val="ConsPlusTitle"/>
        <w:jc w:val="center"/>
      </w:pPr>
      <w:r>
        <w:t>УРОАНДРОЛОГИЧЕСКОГО ОТДЕЛЕНИЯ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детского </w:t>
      </w:r>
      <w:proofErr w:type="spellStart"/>
      <w:r>
        <w:t>уроандрологического</w:t>
      </w:r>
      <w:proofErr w:type="spellEnd"/>
      <w:r>
        <w:t xml:space="preserve"> отделения в медицинских организациях, оказывающих медицинскую помощь детям по профилю "детская урология-андрология" (далее - дети).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2. Детское </w:t>
      </w:r>
      <w:proofErr w:type="spellStart"/>
      <w:r>
        <w:t>уроандрологическое</w:t>
      </w:r>
      <w:proofErr w:type="spellEnd"/>
      <w:r>
        <w:t xml:space="preserve"> отделение медицинской организации (далее - Отделение) создается как структурное подразделение медицинской организации.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22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урология-андрология".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4. На должность врача Отделения назначается специалист, соответствующий требованиям, предъявляемым </w:t>
      </w:r>
      <w:hyperlink r:id="rId23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урология-андрология".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5.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</w:t>
      </w:r>
      <w:r>
        <w:lastRenderedPageBreak/>
        <w:t xml:space="preserve">предусмотренных </w:t>
      </w:r>
      <w:hyperlink w:anchor="P332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"детская урология-андрология", утвержденному настоящим приказом.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393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"детская урология-андрология", утвержденному настоящим приказом.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процедурную;</w:t>
      </w:r>
    </w:p>
    <w:p w:rsidR="005E19CD" w:rsidRDefault="005E19CD">
      <w:pPr>
        <w:pStyle w:val="ConsPlusNormal"/>
        <w:spacing w:before="220"/>
        <w:ind w:firstLine="540"/>
        <w:jc w:val="both"/>
      </w:pPr>
      <w:proofErr w:type="spellStart"/>
      <w:r>
        <w:t>уродинамический</w:t>
      </w:r>
      <w:proofErr w:type="spellEnd"/>
      <w:r>
        <w:t xml:space="preserve"> кабинет;</w:t>
      </w:r>
    </w:p>
    <w:p w:rsidR="005E19CD" w:rsidRDefault="005E19CD">
      <w:pPr>
        <w:pStyle w:val="ConsPlusNormal"/>
        <w:spacing w:before="220"/>
        <w:ind w:firstLine="540"/>
        <w:jc w:val="both"/>
      </w:pPr>
      <w:proofErr w:type="spellStart"/>
      <w:r>
        <w:t>цистоскопическую</w:t>
      </w:r>
      <w:proofErr w:type="spellEnd"/>
      <w:r>
        <w:t>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перевязочную.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палаты для детей, в том числе одноместные;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столовую;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душевые и туалеты для детей;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игровую комнату;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учебный класс;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комнату для отдыха родителей.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оказание специализированной медицинской помощи детям в стационарных условиях;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подготовка к проведению и проведение диагностических процедур, осуществление которых выполняется в стационарных условиях;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осуществление реабилитации детей в стационарных условиях;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lastRenderedPageBreak/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организация повышения профессиональной квалификации медицинских работников по вопросам диагностики и оказания медицинской помощи детям;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Отделения в установленном порядке.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jc w:val="right"/>
        <w:outlineLvl w:val="1"/>
      </w:pPr>
      <w:r>
        <w:t>Приложение N 5</w:t>
      </w:r>
    </w:p>
    <w:p w:rsidR="005E19CD" w:rsidRDefault="005E19CD">
      <w:pPr>
        <w:pStyle w:val="ConsPlusNormal"/>
        <w:jc w:val="right"/>
      </w:pPr>
      <w:r>
        <w:t>к Порядку оказания</w:t>
      </w:r>
    </w:p>
    <w:p w:rsidR="005E19CD" w:rsidRDefault="005E19CD">
      <w:pPr>
        <w:pStyle w:val="ConsPlusNormal"/>
        <w:jc w:val="right"/>
      </w:pPr>
      <w:r>
        <w:t>медицинской помощи по профилю</w:t>
      </w:r>
    </w:p>
    <w:p w:rsidR="005E19CD" w:rsidRDefault="005E19CD">
      <w:pPr>
        <w:pStyle w:val="ConsPlusNormal"/>
        <w:jc w:val="right"/>
      </w:pPr>
      <w:r>
        <w:t>"детская урология-андрология",</w:t>
      </w:r>
    </w:p>
    <w:p w:rsidR="005E19CD" w:rsidRDefault="005E19CD">
      <w:pPr>
        <w:pStyle w:val="ConsPlusNormal"/>
        <w:jc w:val="right"/>
      </w:pPr>
      <w:r>
        <w:t>утвержденному приказом Министерства</w:t>
      </w:r>
    </w:p>
    <w:p w:rsidR="005E19CD" w:rsidRDefault="005E19CD">
      <w:pPr>
        <w:pStyle w:val="ConsPlusNormal"/>
        <w:jc w:val="right"/>
      </w:pPr>
      <w:r>
        <w:t>здравоохранения Российской Федерации</w:t>
      </w:r>
    </w:p>
    <w:p w:rsidR="005E19CD" w:rsidRDefault="005E19CD">
      <w:pPr>
        <w:pStyle w:val="ConsPlusNormal"/>
        <w:jc w:val="right"/>
      </w:pPr>
      <w:r>
        <w:t>от 31 октября 2012 г. N 561н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Title"/>
        <w:jc w:val="center"/>
      </w:pPr>
      <w:bookmarkStart w:id="6" w:name="P332"/>
      <w:bookmarkEnd w:id="6"/>
      <w:r>
        <w:t>РЕКОМЕНДУЕМЫЕ ШТАТНЫЕ НОРМАТИВЫ</w:t>
      </w:r>
    </w:p>
    <w:p w:rsidR="005E19CD" w:rsidRDefault="005E19CD">
      <w:pPr>
        <w:pStyle w:val="ConsPlusTitle"/>
        <w:jc w:val="center"/>
      </w:pPr>
      <w:r>
        <w:t>ДЕТСКОГО УРОАНДРОЛОГИЧЕСКОГО ОТДЕЛЕНИЯ &lt;*&gt;</w:t>
      </w:r>
    </w:p>
    <w:p w:rsidR="005E19CD" w:rsidRDefault="005E19CD">
      <w:pPr>
        <w:pStyle w:val="ConsPlusNormal"/>
        <w:jc w:val="center"/>
      </w:pPr>
    </w:p>
    <w:p w:rsidR="005E19CD" w:rsidRDefault="005E19CD">
      <w:pPr>
        <w:pStyle w:val="ConsPlusNormal"/>
        <w:ind w:firstLine="540"/>
        <w:jc w:val="both"/>
      </w:pPr>
      <w:r>
        <w:t>--------------------------------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&lt;*&gt; Рекомендуемые штатные нормативы детского </w:t>
      </w:r>
      <w:proofErr w:type="spellStart"/>
      <w:r>
        <w:t>уроандрологического</w:t>
      </w:r>
      <w:proofErr w:type="spellEnd"/>
      <w:r>
        <w:t xml:space="preserve"> отделения не распространяются на медицинские организации частной системы здравоохранения.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sectPr w:rsidR="005E19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6600"/>
        <w:gridCol w:w="4620"/>
      </w:tblGrid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lastRenderedPageBreak/>
              <w:t>N</w:t>
            </w:r>
          </w:p>
          <w:p w:rsidR="005E19CD" w:rsidRDefault="005E19C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600" w:type="dxa"/>
          </w:tcPr>
          <w:p w:rsidR="005E19CD" w:rsidRDefault="005E19C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4620" w:type="dxa"/>
          </w:tcPr>
          <w:p w:rsidR="005E19CD" w:rsidRDefault="005E19CD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1.</w:t>
            </w:r>
          </w:p>
        </w:tc>
        <w:tc>
          <w:tcPr>
            <w:tcW w:w="6600" w:type="dxa"/>
          </w:tcPr>
          <w:p w:rsidR="005E19CD" w:rsidRDefault="005E19CD">
            <w:pPr>
              <w:pStyle w:val="ConsPlusNormal"/>
              <w:jc w:val="both"/>
            </w:pPr>
            <w:r>
              <w:t>Заведующий отделением - врач - детский уролог-</w:t>
            </w:r>
            <w:proofErr w:type="spellStart"/>
            <w:r>
              <w:t>андролог</w:t>
            </w:r>
            <w:proofErr w:type="spellEnd"/>
          </w:p>
        </w:tc>
        <w:tc>
          <w:tcPr>
            <w:tcW w:w="4620" w:type="dxa"/>
          </w:tcPr>
          <w:p w:rsidR="005E19CD" w:rsidRDefault="005E19CD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2.</w:t>
            </w:r>
          </w:p>
        </w:tc>
        <w:tc>
          <w:tcPr>
            <w:tcW w:w="6600" w:type="dxa"/>
          </w:tcPr>
          <w:p w:rsidR="005E19CD" w:rsidRDefault="005E19CD">
            <w:pPr>
              <w:pStyle w:val="ConsPlusNormal"/>
            </w:pPr>
            <w:r>
              <w:t>Врач - детский уролог-</w:t>
            </w:r>
            <w:proofErr w:type="spellStart"/>
            <w:r>
              <w:t>андролог</w:t>
            </w:r>
            <w:proofErr w:type="spellEnd"/>
          </w:p>
        </w:tc>
        <w:tc>
          <w:tcPr>
            <w:tcW w:w="4620" w:type="dxa"/>
          </w:tcPr>
          <w:p w:rsidR="005E19CD" w:rsidRDefault="005E19CD">
            <w:pPr>
              <w:pStyle w:val="ConsPlusNormal"/>
            </w:pPr>
            <w:r>
              <w:t>1 на 10 коек;</w:t>
            </w:r>
          </w:p>
          <w:p w:rsidR="005E19CD" w:rsidRDefault="005E19CD">
            <w:pPr>
              <w:pStyle w:val="ConsPlusNormal"/>
              <w:jc w:val="both"/>
            </w:pPr>
            <w:r>
              <w:t xml:space="preserve">0,5 для работы в </w:t>
            </w:r>
            <w:proofErr w:type="spellStart"/>
            <w:r>
              <w:t>уродинамическом</w:t>
            </w:r>
            <w:proofErr w:type="spellEnd"/>
            <w:r>
              <w:t xml:space="preserve"> кабинете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3.</w:t>
            </w:r>
          </w:p>
        </w:tc>
        <w:tc>
          <w:tcPr>
            <w:tcW w:w="6600" w:type="dxa"/>
          </w:tcPr>
          <w:p w:rsidR="005E19CD" w:rsidRDefault="005E19CD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620" w:type="dxa"/>
          </w:tcPr>
          <w:p w:rsidR="005E19CD" w:rsidRDefault="005E19CD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4.</w:t>
            </w:r>
          </w:p>
        </w:tc>
        <w:tc>
          <w:tcPr>
            <w:tcW w:w="6600" w:type="dxa"/>
          </w:tcPr>
          <w:p w:rsidR="005E19CD" w:rsidRDefault="005E19CD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620" w:type="dxa"/>
          </w:tcPr>
          <w:p w:rsidR="005E19CD" w:rsidRDefault="005E19CD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5.</w:t>
            </w:r>
          </w:p>
        </w:tc>
        <w:tc>
          <w:tcPr>
            <w:tcW w:w="6600" w:type="dxa"/>
          </w:tcPr>
          <w:p w:rsidR="005E19CD" w:rsidRDefault="005E19CD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4620" w:type="dxa"/>
          </w:tcPr>
          <w:p w:rsidR="005E19CD" w:rsidRDefault="005E19CD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6.</w:t>
            </w:r>
          </w:p>
        </w:tc>
        <w:tc>
          <w:tcPr>
            <w:tcW w:w="6600" w:type="dxa"/>
          </w:tcPr>
          <w:p w:rsidR="005E19CD" w:rsidRDefault="005E19CD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4620" w:type="dxa"/>
          </w:tcPr>
          <w:p w:rsidR="005E19CD" w:rsidRDefault="005E19CD">
            <w:pPr>
              <w:pStyle w:val="ConsPlusNormal"/>
              <w:jc w:val="both"/>
            </w:pPr>
            <w:r>
              <w:t>9,5 на 30 коек (для обеспечения круглосуточной работы)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7.</w:t>
            </w:r>
          </w:p>
        </w:tc>
        <w:tc>
          <w:tcPr>
            <w:tcW w:w="6600" w:type="dxa"/>
          </w:tcPr>
          <w:p w:rsidR="005E19CD" w:rsidRDefault="005E19CD">
            <w:pPr>
              <w:pStyle w:val="ConsPlusNormal"/>
              <w:jc w:val="both"/>
            </w:pPr>
            <w:r>
              <w:t>Младшая медицинская сестра по уходу за больным</w:t>
            </w:r>
          </w:p>
        </w:tc>
        <w:tc>
          <w:tcPr>
            <w:tcW w:w="4620" w:type="dxa"/>
          </w:tcPr>
          <w:p w:rsidR="005E19CD" w:rsidRDefault="005E19CD">
            <w:pPr>
              <w:pStyle w:val="ConsPlusNormal"/>
              <w:jc w:val="both"/>
            </w:pPr>
            <w:r>
              <w:t>9,5 на 30 коек (для обеспечения круглосуточной работы)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8.</w:t>
            </w:r>
          </w:p>
        </w:tc>
        <w:tc>
          <w:tcPr>
            <w:tcW w:w="6600" w:type="dxa"/>
          </w:tcPr>
          <w:p w:rsidR="005E19CD" w:rsidRDefault="005E19CD">
            <w:pPr>
              <w:pStyle w:val="ConsPlusNormal"/>
              <w:jc w:val="both"/>
            </w:pPr>
            <w:r>
              <w:t>Медицинская сестра (</w:t>
            </w:r>
            <w:proofErr w:type="spellStart"/>
            <w:r>
              <w:t>уродинамического</w:t>
            </w:r>
            <w:proofErr w:type="spellEnd"/>
            <w:r>
              <w:t xml:space="preserve"> кабинета)</w:t>
            </w:r>
          </w:p>
        </w:tc>
        <w:tc>
          <w:tcPr>
            <w:tcW w:w="4620" w:type="dxa"/>
          </w:tcPr>
          <w:p w:rsidR="005E19CD" w:rsidRDefault="005E19CD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9.</w:t>
            </w:r>
          </w:p>
        </w:tc>
        <w:tc>
          <w:tcPr>
            <w:tcW w:w="6600" w:type="dxa"/>
          </w:tcPr>
          <w:p w:rsidR="005E19CD" w:rsidRDefault="005E19CD">
            <w:pPr>
              <w:pStyle w:val="ConsPlusNormal"/>
            </w:pPr>
            <w:r>
              <w:t>Медицинская сестра (</w:t>
            </w:r>
            <w:proofErr w:type="spellStart"/>
            <w:r>
              <w:t>цистоскопической</w:t>
            </w:r>
            <w:proofErr w:type="spellEnd"/>
            <w:r>
              <w:t>)</w:t>
            </w:r>
          </w:p>
        </w:tc>
        <w:tc>
          <w:tcPr>
            <w:tcW w:w="4620" w:type="dxa"/>
          </w:tcPr>
          <w:p w:rsidR="005E19CD" w:rsidRDefault="005E19CD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10.</w:t>
            </w:r>
          </w:p>
        </w:tc>
        <w:tc>
          <w:tcPr>
            <w:tcW w:w="6600" w:type="dxa"/>
          </w:tcPr>
          <w:p w:rsidR="005E19CD" w:rsidRDefault="005E19CD">
            <w:pPr>
              <w:pStyle w:val="ConsPlusNormal"/>
            </w:pPr>
            <w:r>
              <w:t>Сестра-хозяйка</w:t>
            </w:r>
          </w:p>
        </w:tc>
        <w:tc>
          <w:tcPr>
            <w:tcW w:w="4620" w:type="dxa"/>
          </w:tcPr>
          <w:p w:rsidR="005E19CD" w:rsidRDefault="005E19CD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11.</w:t>
            </w:r>
          </w:p>
        </w:tc>
        <w:tc>
          <w:tcPr>
            <w:tcW w:w="6600" w:type="dxa"/>
          </w:tcPr>
          <w:p w:rsidR="005E19CD" w:rsidRDefault="005E19CD">
            <w:pPr>
              <w:pStyle w:val="ConsPlusNormal"/>
            </w:pPr>
            <w:r>
              <w:t>Санитар</w:t>
            </w:r>
          </w:p>
        </w:tc>
        <w:tc>
          <w:tcPr>
            <w:tcW w:w="4620" w:type="dxa"/>
          </w:tcPr>
          <w:p w:rsidR="005E19CD" w:rsidRDefault="005E19CD">
            <w:pPr>
              <w:pStyle w:val="ConsPlusNormal"/>
              <w:jc w:val="both"/>
            </w:pPr>
            <w:r>
              <w:t>2 на отделение для обеспечения работы буфетной;</w:t>
            </w:r>
          </w:p>
          <w:p w:rsidR="005E19CD" w:rsidRDefault="005E19CD">
            <w:pPr>
              <w:pStyle w:val="ConsPlusNormal"/>
              <w:jc w:val="both"/>
            </w:pPr>
            <w:r>
              <w:t>4 на отделение для уборки помещений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12.</w:t>
            </w:r>
          </w:p>
        </w:tc>
        <w:tc>
          <w:tcPr>
            <w:tcW w:w="6600" w:type="dxa"/>
          </w:tcPr>
          <w:p w:rsidR="005E19CD" w:rsidRDefault="005E19CD">
            <w:pPr>
              <w:pStyle w:val="ConsPlusNormal"/>
            </w:pPr>
            <w:r>
              <w:t>Воспитатель</w:t>
            </w:r>
          </w:p>
        </w:tc>
        <w:tc>
          <w:tcPr>
            <w:tcW w:w="4620" w:type="dxa"/>
          </w:tcPr>
          <w:p w:rsidR="005E19CD" w:rsidRDefault="005E19CD">
            <w:pPr>
              <w:pStyle w:val="ConsPlusNormal"/>
              <w:jc w:val="center"/>
            </w:pPr>
            <w:r>
              <w:t>0,5 на 30 коек</w:t>
            </w:r>
          </w:p>
        </w:tc>
      </w:tr>
    </w:tbl>
    <w:p w:rsidR="005E19CD" w:rsidRDefault="005E19CD">
      <w:pPr>
        <w:pStyle w:val="ConsPlusNormal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Normal"/>
        <w:jc w:val="right"/>
        <w:outlineLvl w:val="1"/>
      </w:pPr>
      <w:r>
        <w:lastRenderedPageBreak/>
        <w:t>Приложение N 6</w:t>
      </w:r>
    </w:p>
    <w:p w:rsidR="005E19CD" w:rsidRDefault="005E19CD">
      <w:pPr>
        <w:pStyle w:val="ConsPlusNormal"/>
        <w:jc w:val="right"/>
      </w:pPr>
      <w:r>
        <w:t>к Порядку оказания</w:t>
      </w:r>
    </w:p>
    <w:p w:rsidR="005E19CD" w:rsidRDefault="005E19CD">
      <w:pPr>
        <w:pStyle w:val="ConsPlusNormal"/>
        <w:jc w:val="right"/>
      </w:pPr>
      <w:r>
        <w:t>медицинской помощи по профилю</w:t>
      </w:r>
    </w:p>
    <w:p w:rsidR="005E19CD" w:rsidRDefault="005E19CD">
      <w:pPr>
        <w:pStyle w:val="ConsPlusNormal"/>
        <w:jc w:val="right"/>
      </w:pPr>
      <w:r>
        <w:t>"детская урология-андрология",</w:t>
      </w:r>
    </w:p>
    <w:p w:rsidR="005E19CD" w:rsidRDefault="005E19CD">
      <w:pPr>
        <w:pStyle w:val="ConsPlusNormal"/>
        <w:jc w:val="right"/>
      </w:pPr>
      <w:r>
        <w:t>утвержденному приказом Министерства</w:t>
      </w:r>
    </w:p>
    <w:p w:rsidR="005E19CD" w:rsidRDefault="005E19CD">
      <w:pPr>
        <w:pStyle w:val="ConsPlusNormal"/>
        <w:jc w:val="right"/>
      </w:pPr>
      <w:r>
        <w:t>здравоохранения Российской Федерации</w:t>
      </w:r>
    </w:p>
    <w:p w:rsidR="005E19CD" w:rsidRDefault="005E19CD">
      <w:pPr>
        <w:pStyle w:val="ConsPlusNormal"/>
        <w:jc w:val="right"/>
      </w:pPr>
      <w:r>
        <w:t>от 31 октября 2012 г. N 561н</w:t>
      </w:r>
    </w:p>
    <w:p w:rsidR="005E19CD" w:rsidRDefault="005E19CD">
      <w:pPr>
        <w:pStyle w:val="ConsPlusNormal"/>
        <w:ind w:firstLine="540"/>
        <w:jc w:val="both"/>
      </w:pPr>
    </w:p>
    <w:p w:rsidR="005E19CD" w:rsidRDefault="005E19CD">
      <w:pPr>
        <w:pStyle w:val="ConsPlusTitle"/>
        <w:jc w:val="center"/>
      </w:pPr>
      <w:bookmarkStart w:id="7" w:name="P393"/>
      <w:bookmarkEnd w:id="7"/>
      <w:r>
        <w:t>СТАНДАРТ ОСНАЩЕНИЯ ДЕТСКОГО УРОАНДРОЛОГИЧЕСКОГО ОТДЕЛЕНИЯ</w:t>
      </w:r>
    </w:p>
    <w:p w:rsidR="005E19CD" w:rsidRDefault="005E19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E19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9CD" w:rsidRDefault="005E19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9CD" w:rsidRDefault="005E19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19CD" w:rsidRDefault="005E19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19CD" w:rsidRDefault="005E19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9CD" w:rsidRDefault="005E19CD">
            <w:pPr>
              <w:pStyle w:val="ConsPlusNormal"/>
            </w:pPr>
          </w:p>
        </w:tc>
      </w:tr>
    </w:tbl>
    <w:p w:rsidR="005E19CD" w:rsidRDefault="005E19C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8745"/>
        <w:gridCol w:w="2475"/>
      </w:tblGrid>
      <w:tr w:rsidR="005E19CD">
        <w:tc>
          <w:tcPr>
            <w:tcW w:w="990" w:type="dxa"/>
          </w:tcPr>
          <w:p w:rsidR="005E19CD" w:rsidRDefault="005E19CD">
            <w:pPr>
              <w:pStyle w:val="ConsPlusNormal"/>
              <w:jc w:val="center"/>
            </w:pPr>
            <w:r>
              <w:t>N</w:t>
            </w:r>
          </w:p>
          <w:p w:rsidR="005E19CD" w:rsidRDefault="005E19C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1.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Функциональная кровать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2.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Кроватка для детей грудного возраста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3.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Кроватка с подогревом или матрасик для обогрева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4.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proofErr w:type="spellStart"/>
            <w:r>
              <w:t>Пеленальный</w:t>
            </w:r>
            <w:proofErr w:type="spellEnd"/>
            <w:r>
              <w:t xml:space="preserve"> стол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5.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числу кроватей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6.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Тумба прикроватная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числу кроватей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7.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  <w:jc w:val="both"/>
            </w:pPr>
            <w:r>
              <w:t xml:space="preserve">Стойка эндоскопическая универсальная (монитор, видеокамера, источник света, </w:t>
            </w:r>
            <w:proofErr w:type="spellStart"/>
            <w:r>
              <w:t>электрокоагулятор</w:t>
            </w:r>
            <w:proofErr w:type="spellEnd"/>
            <w:r>
              <w:t>)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8.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Наркозный аппарат типовой для детей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9.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Кресло урологическое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proofErr w:type="spellStart"/>
            <w:r>
              <w:t>Урофлоуметр</w:t>
            </w:r>
            <w:proofErr w:type="spellEnd"/>
            <w:r>
              <w:t xml:space="preserve"> с принтером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11.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Цистоскоп смотровой, размер N 6 - 14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12.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Цистоскоп операционный, размер N 6 - 12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13.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proofErr w:type="spellStart"/>
            <w:r>
              <w:t>Цистоуретероскоп</w:t>
            </w:r>
            <w:proofErr w:type="spellEnd"/>
            <w:r>
              <w:t xml:space="preserve"> гибкий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14.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proofErr w:type="spellStart"/>
            <w:r>
              <w:t>Уретерореноскоп</w:t>
            </w:r>
            <w:proofErr w:type="spellEnd"/>
            <w:r>
              <w:t xml:space="preserve"> жесткий, размер N 4,5 - 6, 6 - 7,5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15.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proofErr w:type="spellStart"/>
            <w:r>
              <w:t>Нефроскоп</w:t>
            </w:r>
            <w:proofErr w:type="spellEnd"/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16.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  <w:jc w:val="both"/>
            </w:pPr>
            <w:r>
              <w:t xml:space="preserve">Одноразовые стерильные наборы для </w:t>
            </w:r>
            <w:proofErr w:type="spellStart"/>
            <w:r>
              <w:t>нефростомии</w:t>
            </w:r>
            <w:proofErr w:type="spellEnd"/>
            <w:r>
              <w:t xml:space="preserve"> с </w:t>
            </w:r>
            <w:proofErr w:type="spellStart"/>
            <w:r>
              <w:t>нефростомическими</w:t>
            </w:r>
            <w:proofErr w:type="spellEnd"/>
            <w:r>
              <w:t xml:space="preserve"> трубками, размер N 8 - 15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17.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Мочеточниковые катетеры, размер N 4 - 6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18.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  <w:jc w:val="both"/>
            </w:pPr>
            <w:r>
              <w:t xml:space="preserve">Одноразовые стерильные катетеры </w:t>
            </w:r>
            <w:proofErr w:type="spellStart"/>
            <w:r>
              <w:t>Фоли</w:t>
            </w:r>
            <w:proofErr w:type="spellEnd"/>
            <w:r>
              <w:t>, размер N 6 - 14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19.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  <w:jc w:val="both"/>
            </w:pPr>
            <w:r>
              <w:t xml:space="preserve">Наборы низких универсальных </w:t>
            </w:r>
            <w:proofErr w:type="spellStart"/>
            <w:r>
              <w:t>стентов</w:t>
            </w:r>
            <w:proofErr w:type="spellEnd"/>
            <w:r>
              <w:t>, размер N 4 -</w:t>
            </w:r>
          </w:p>
          <w:p w:rsidR="005E19CD" w:rsidRDefault="005E19CD">
            <w:pPr>
              <w:pStyle w:val="ConsPlusNormal"/>
            </w:pPr>
            <w:r>
              <w:t>10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20.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  <w:jc w:val="both"/>
            </w:pPr>
            <w:r>
              <w:t xml:space="preserve">Наборы высоких универсальных </w:t>
            </w:r>
            <w:proofErr w:type="spellStart"/>
            <w:r>
              <w:t>стентов</w:t>
            </w:r>
            <w:proofErr w:type="spellEnd"/>
            <w:r>
              <w:t>, размер N 4 - 10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21.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Набор уретральных бужей (жестких)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22.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Набор уретральных бужей (мягких)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23.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 xml:space="preserve">Набор телескопических </w:t>
            </w:r>
            <w:proofErr w:type="spellStart"/>
            <w:r>
              <w:t>дилятирующих</w:t>
            </w:r>
            <w:proofErr w:type="spellEnd"/>
            <w:r>
              <w:t xml:space="preserve"> бужей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24.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proofErr w:type="spellStart"/>
            <w:r>
              <w:t>Негатоскоп</w:t>
            </w:r>
            <w:proofErr w:type="spellEnd"/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25.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Наборы для биопсии почки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26.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  <w:jc w:val="both"/>
            </w:pPr>
            <w:r>
              <w:t xml:space="preserve">Одноразовые стерильные наборы для </w:t>
            </w:r>
            <w:proofErr w:type="spellStart"/>
            <w:r>
              <w:t>троакарной</w:t>
            </w:r>
            <w:proofErr w:type="spellEnd"/>
            <w:r>
              <w:t xml:space="preserve"> </w:t>
            </w:r>
            <w:proofErr w:type="spellStart"/>
            <w:r>
              <w:t>эпицистостомии</w:t>
            </w:r>
            <w:proofErr w:type="spellEnd"/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27.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Кресло-каталка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Тележка для перевозки больных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29.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Тележка грузовая межкорпусная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30.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Переносной набор для реанимации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31.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  <w:jc w:val="both"/>
            </w:pPr>
            <w:r>
              <w:t>Передвижной аппарат для ультразвуковых исследований с набором датчиков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32.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Стол перевязочный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33.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Стол инструментальный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5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34.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Сейф для хранения лекарственных средств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35.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proofErr w:type="spellStart"/>
            <w:r>
              <w:t>Инфузомат</w:t>
            </w:r>
            <w:proofErr w:type="spellEnd"/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36.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proofErr w:type="spellStart"/>
            <w:r>
              <w:t>Перфузор</w:t>
            </w:r>
            <w:proofErr w:type="spellEnd"/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37.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Тонометр с манжетой для детей до года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5E19CD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5E19CD" w:rsidRDefault="005E19CD">
            <w:pPr>
              <w:pStyle w:val="ConsPlusNormal"/>
            </w:pPr>
            <w:r>
              <w:t>38.</w:t>
            </w:r>
          </w:p>
        </w:tc>
        <w:tc>
          <w:tcPr>
            <w:tcW w:w="8745" w:type="dxa"/>
            <w:tcBorders>
              <w:bottom w:val="nil"/>
            </w:tcBorders>
            <w:vAlign w:val="center"/>
          </w:tcPr>
          <w:p w:rsidR="005E19CD" w:rsidRDefault="005E19CD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475" w:type="dxa"/>
            <w:tcBorders>
              <w:bottom w:val="nil"/>
            </w:tcBorders>
          </w:tcPr>
          <w:p w:rsidR="005E19CD" w:rsidRDefault="005E19CD">
            <w:pPr>
              <w:pStyle w:val="ConsPlusNormal"/>
              <w:jc w:val="center"/>
            </w:pPr>
            <w:r>
              <w:t>Не менее 1 &lt;*&gt;</w:t>
            </w:r>
          </w:p>
        </w:tc>
      </w:tr>
      <w:tr w:rsidR="005E19CD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5E19CD" w:rsidRDefault="005E19CD">
            <w:pPr>
              <w:pStyle w:val="ConsPlusNormal"/>
              <w:jc w:val="both"/>
            </w:pPr>
            <w:r>
              <w:t xml:space="preserve">(п. 38 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39.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Бестеневая лампа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40.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Электронные весы для детей до 1 года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41.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Весы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2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42.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Ростомер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1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43.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t>44.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E19CD">
        <w:tc>
          <w:tcPr>
            <w:tcW w:w="990" w:type="dxa"/>
          </w:tcPr>
          <w:p w:rsidR="005E19CD" w:rsidRDefault="005E19CD">
            <w:pPr>
              <w:pStyle w:val="ConsPlusNormal"/>
            </w:pPr>
            <w:r>
              <w:lastRenderedPageBreak/>
              <w:t>45.</w:t>
            </w:r>
          </w:p>
        </w:tc>
        <w:tc>
          <w:tcPr>
            <w:tcW w:w="8745" w:type="dxa"/>
          </w:tcPr>
          <w:p w:rsidR="005E19CD" w:rsidRDefault="005E19CD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475" w:type="dxa"/>
          </w:tcPr>
          <w:p w:rsidR="005E19CD" w:rsidRDefault="005E19CD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5E19CD" w:rsidRDefault="005E19CD">
      <w:pPr>
        <w:pStyle w:val="ConsPlusNormal"/>
        <w:sectPr w:rsidR="005E19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19CD" w:rsidRDefault="005E19CD">
      <w:pPr>
        <w:pStyle w:val="ConsPlusNormal"/>
        <w:jc w:val="both"/>
      </w:pPr>
    </w:p>
    <w:p w:rsidR="005E19CD" w:rsidRDefault="005E19CD">
      <w:pPr>
        <w:pStyle w:val="ConsPlusNormal"/>
        <w:ind w:firstLine="540"/>
        <w:jc w:val="both"/>
      </w:pPr>
      <w:r>
        <w:t>--------------------------------</w:t>
      </w:r>
    </w:p>
    <w:p w:rsidR="005E19CD" w:rsidRDefault="005E19CD">
      <w:pPr>
        <w:pStyle w:val="ConsPlusNormal"/>
        <w:spacing w:before="220"/>
        <w:ind w:firstLine="540"/>
        <w:jc w:val="both"/>
      </w:pPr>
      <w: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6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5E19CD" w:rsidRDefault="005E19CD">
      <w:pPr>
        <w:pStyle w:val="ConsPlusNormal"/>
        <w:jc w:val="both"/>
      </w:pPr>
      <w:r>
        <w:t xml:space="preserve">(сноска введена </w:t>
      </w:r>
      <w:hyperlink r:id="rId27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5E19CD" w:rsidRDefault="005E19CD">
      <w:pPr>
        <w:pStyle w:val="ConsPlusNormal"/>
        <w:jc w:val="both"/>
      </w:pPr>
    </w:p>
    <w:p w:rsidR="005E19CD" w:rsidRDefault="005E19CD">
      <w:pPr>
        <w:pStyle w:val="ConsPlusNormal"/>
        <w:jc w:val="both"/>
      </w:pPr>
    </w:p>
    <w:p w:rsidR="005E19CD" w:rsidRDefault="005E19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19CD" w:rsidRDefault="005E19CD"/>
    <w:sectPr w:rsidR="005E19C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CD"/>
    <w:rsid w:val="005E19CD"/>
    <w:rsid w:val="00B3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B0FBB-B87F-4413-BAAD-5AAD84BA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1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19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405ED62FAF81C7B378AC28847FDD670A7E75FE44B3FDAB75DD6F90A8CF9733651CE0480013C9AE85832C9DDF289FAC74543B0C54D8E3Bg020H" TargetMode="External"/><Relationship Id="rId13" Type="http://schemas.openxmlformats.org/officeDocument/2006/relationships/hyperlink" Target="consultantplus://offline/ref=C3C405ED62FAF81C7B378AC28847FDD675A6E556E0423FDAB75DD6F90A8CF9733651CE0480013898EC5832C9DDF289FAC74543B0C54D8E3Bg020H" TargetMode="External"/><Relationship Id="rId18" Type="http://schemas.openxmlformats.org/officeDocument/2006/relationships/hyperlink" Target="consultantplus://offline/ref=C3C405ED62FAF81C7B378AC28847FDD670A7E75FE44B3FDAB75DD6F90A8CF9733651CE0480013C9AE95832C9DDF289FAC74543B0C54D8E3Bg020H" TargetMode="External"/><Relationship Id="rId26" Type="http://schemas.openxmlformats.org/officeDocument/2006/relationships/hyperlink" Target="consultantplus://offline/ref=C3C405ED62FAF81C7B378AC28847FDD676A4E05EEC4F3FDAB75DD6F90A8CF9733651CE0480013898E95832C9DDF289FAC74543B0C54D8E3Bg02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C405ED62FAF81C7B378AC28847FDD670A7E75FE44B3FDAB75DD6F90A8CF9733651CE0480013C9DEE5832C9DDF289FAC74543B0C54D8E3Bg020H" TargetMode="External"/><Relationship Id="rId7" Type="http://schemas.openxmlformats.org/officeDocument/2006/relationships/hyperlink" Target="consultantplus://offline/ref=C3C405ED62FAF81C7B378AC28847FDD675A4E25BE6423FDAB75DD6F90A8CF9732451960880072699E54D64989BgA24H" TargetMode="External"/><Relationship Id="rId12" Type="http://schemas.openxmlformats.org/officeDocument/2006/relationships/hyperlink" Target="consultantplus://offline/ref=C3C405ED62FAF81C7B378AC28847FDD670A6E558E24B3FDAB75DD6F90A8CF9733651CE0480013898EE5832C9DDF289FAC74543B0C54D8E3Bg020H" TargetMode="External"/><Relationship Id="rId17" Type="http://schemas.openxmlformats.org/officeDocument/2006/relationships/hyperlink" Target="consultantplus://offline/ref=C3C405ED62FAF81C7B378AC28847FDD670A7E959E34F3FDAB75DD6F90A8CF9732451960880072699E54D64989BgA24H" TargetMode="External"/><Relationship Id="rId25" Type="http://schemas.openxmlformats.org/officeDocument/2006/relationships/hyperlink" Target="consultantplus://offline/ref=C3C405ED62FAF81C7B378AC28847FDD670A7E75FE44B3FDAB75DD6F90A8CF9733651CE0480013C9DE95832C9DDF289FAC74543B0C54D8E3Bg02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C405ED62FAF81C7B378AC28847FDD675A5E557E74F3FDAB75DD6F90A8CF9733651CE0480013898EC5832C9DDF289FAC74543B0C54D8E3Bg020H" TargetMode="External"/><Relationship Id="rId20" Type="http://schemas.openxmlformats.org/officeDocument/2006/relationships/hyperlink" Target="consultantplus://offline/ref=C3C405ED62FAF81C7B378AC28847FDD676A4E05EEC4F3FDAB75DD6F90A8CF9733651CE0480013898E95832C9DDF289FAC74543B0C54D8E3Bg020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C405ED62FAF81C7B378AC28847FDD670A1E256E44C3FDAB75DD6F90A8CF9733651CE06850533CDBD17339599A19AFAC84541B9D9g42CH" TargetMode="External"/><Relationship Id="rId11" Type="http://schemas.openxmlformats.org/officeDocument/2006/relationships/hyperlink" Target="consultantplus://offline/ref=C3C405ED62FAF81C7B378AC28847FDD675A4E059E44C3FDAB75DD6F90A8CF9733651CE048001389AE95832C9DDF289FAC74543B0C54D8E3Bg020H" TargetMode="External"/><Relationship Id="rId24" Type="http://schemas.openxmlformats.org/officeDocument/2006/relationships/hyperlink" Target="consultantplus://offline/ref=C3C405ED62FAF81C7B378AC28847FDD670A7E75FE44B3FDAB75DD6F90A8CF9733651CE0480013C9DE85832C9DDF289FAC74543B0C54D8E3Bg020H" TargetMode="External"/><Relationship Id="rId5" Type="http://schemas.openxmlformats.org/officeDocument/2006/relationships/hyperlink" Target="consultantplus://offline/ref=C3C405ED62FAF81C7B378AC28847FDD670A7E75FE44B3FDAB75DD6F90A8CF9733651CE0480013C9AE85832C9DDF289FAC74543B0C54D8E3Bg020H" TargetMode="External"/><Relationship Id="rId15" Type="http://schemas.openxmlformats.org/officeDocument/2006/relationships/hyperlink" Target="consultantplus://offline/ref=C3C405ED62FAF81C7B378AC28847FDD675A6E858E14E3FDAB75DD6F90A8CF9733651CE0480013899E55832C9DDF289FAC74543B0C54D8E3Bg020H" TargetMode="External"/><Relationship Id="rId23" Type="http://schemas.openxmlformats.org/officeDocument/2006/relationships/hyperlink" Target="consultantplus://offline/ref=C3C405ED62FAF81C7B378AC28847FDD675A6E858E14E3FDAB75DD6F90A8CF9733651CE0480013899E55832C9DDF289FAC74543B0C54D8E3Bg020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3C405ED62FAF81C7B378AC28847FDD675A5E557E74F3FDAB75DD6F90A8CF9733651CE0480013898EC5832C9DDF289FAC74543B0C54D8E3Bg020H" TargetMode="External"/><Relationship Id="rId19" Type="http://schemas.openxmlformats.org/officeDocument/2006/relationships/hyperlink" Target="consultantplus://offline/ref=C3C405ED62FAF81C7B378AC28847FDD670A7E75FE44B3FDAB75DD6F90A8CF9733651CE0480013C9AEA5832C9DDF289FAC74543B0C54D8E3Bg02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3C405ED62FAF81C7B378AC28847FDD675A6E75CE04A3FDAB75DD6F90A8CF9732451960880072699E54D64989BgA24H" TargetMode="External"/><Relationship Id="rId14" Type="http://schemas.openxmlformats.org/officeDocument/2006/relationships/hyperlink" Target="consultantplus://offline/ref=C3C405ED62FAF81C7B378AC28847FDD675A4E259E74C3FDAB75DD6F90A8CF9733651CE0480013898EC5832C9DDF289FAC74543B0C54D8E3Bg020H" TargetMode="External"/><Relationship Id="rId22" Type="http://schemas.openxmlformats.org/officeDocument/2006/relationships/hyperlink" Target="consultantplus://offline/ref=C3C405ED62FAF81C7B378AC28847FDD675A6E858E14E3FDAB75DD6F90A8CF9733651CE0480013899E55832C9DDF289FAC74543B0C54D8E3Bg020H" TargetMode="External"/><Relationship Id="rId27" Type="http://schemas.openxmlformats.org/officeDocument/2006/relationships/hyperlink" Target="consultantplus://offline/ref=C3C405ED62FAF81C7B378AC28847FDD670A7E75FE44B3FDAB75DD6F90A8CF9733651CE0480013C9CED5832C9DDF289FAC74543B0C54D8E3Bg02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4702</Words>
  <Characters>26807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cons93</dc:creator>
  <cp:keywords/>
  <dc:description/>
  <cp:lastModifiedBy>cons93</cp:lastModifiedBy>
  <cp:revision>2</cp:revision>
  <dcterms:created xsi:type="dcterms:W3CDTF">2023-09-25T15:12:00Z</dcterms:created>
  <dcterms:modified xsi:type="dcterms:W3CDTF">2023-09-25T15:12:00Z</dcterms:modified>
</cp:coreProperties>
</file>