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EFA" w:rsidRDefault="00677EF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77EFA" w:rsidRDefault="00677EFA">
      <w:pPr>
        <w:pStyle w:val="ConsPlusNormal"/>
        <w:jc w:val="both"/>
        <w:outlineLvl w:val="0"/>
      </w:pPr>
    </w:p>
    <w:p w:rsidR="00677EFA" w:rsidRDefault="00677EFA">
      <w:pPr>
        <w:pStyle w:val="ConsPlusNormal"/>
        <w:outlineLvl w:val="0"/>
      </w:pPr>
      <w:r>
        <w:t>Зарегистрировано в Минюсте России 4 декабря 2012 г. N 26000</w:t>
      </w:r>
    </w:p>
    <w:p w:rsidR="00677EFA" w:rsidRDefault="00677E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7EFA" w:rsidRDefault="00677EFA">
      <w:pPr>
        <w:pStyle w:val="ConsPlusNormal"/>
      </w:pPr>
      <w:bookmarkStart w:id="0" w:name="_GoBack"/>
      <w:bookmarkEnd w:id="0"/>
    </w:p>
    <w:p w:rsidR="00677EFA" w:rsidRDefault="00677EFA">
      <w:pPr>
        <w:pStyle w:val="ConsPlusTitle"/>
        <w:jc w:val="center"/>
      </w:pPr>
      <w:r>
        <w:t>МИНИСТЕРСТВО ЗДРАВООХРАНЕНИЯ РОССИЙСКОЙ ФЕДЕРАЦИИ</w:t>
      </w:r>
    </w:p>
    <w:p w:rsidR="00677EFA" w:rsidRDefault="00677EFA">
      <w:pPr>
        <w:pStyle w:val="ConsPlusTitle"/>
        <w:jc w:val="center"/>
      </w:pPr>
    </w:p>
    <w:p w:rsidR="00677EFA" w:rsidRDefault="00677EFA">
      <w:pPr>
        <w:pStyle w:val="ConsPlusTitle"/>
        <w:jc w:val="center"/>
      </w:pPr>
      <w:r>
        <w:t>ПРИКАЗ</w:t>
      </w:r>
    </w:p>
    <w:p w:rsidR="00677EFA" w:rsidRDefault="00677EFA">
      <w:pPr>
        <w:pStyle w:val="ConsPlusTitle"/>
        <w:jc w:val="center"/>
      </w:pPr>
      <w:r>
        <w:t>от 25 октября 2012 г. N 440н</w:t>
      </w:r>
    </w:p>
    <w:p w:rsidR="00677EFA" w:rsidRDefault="00677EFA">
      <w:pPr>
        <w:pStyle w:val="ConsPlusTitle"/>
        <w:jc w:val="center"/>
      </w:pPr>
    </w:p>
    <w:p w:rsidR="00677EFA" w:rsidRDefault="00677EFA">
      <w:pPr>
        <w:pStyle w:val="ConsPlusTitle"/>
        <w:jc w:val="center"/>
      </w:pPr>
      <w:r>
        <w:t>ОБ УТВЕРЖДЕНИИ ПОРЯДКА</w:t>
      </w:r>
    </w:p>
    <w:p w:rsidR="00677EFA" w:rsidRDefault="00677EFA">
      <w:pPr>
        <w:pStyle w:val="ConsPlusTitle"/>
        <w:jc w:val="center"/>
      </w:pPr>
      <w:r>
        <w:t>ОКАЗАНИЯ МЕДИЦИНСКОЙ ПОМОЩИ ПО ПРОФИЛЮ</w:t>
      </w:r>
    </w:p>
    <w:p w:rsidR="00677EFA" w:rsidRDefault="00677EFA">
      <w:pPr>
        <w:pStyle w:val="ConsPlusTitle"/>
        <w:jc w:val="center"/>
      </w:pPr>
      <w:r>
        <w:t>"ДЕТСКАЯ КАРДИОЛОГИЯ"</w:t>
      </w:r>
    </w:p>
    <w:p w:rsidR="00677EFA" w:rsidRDefault="00677E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7E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12.10.2016 </w:t>
            </w:r>
            <w:hyperlink r:id="rId5">
              <w:r>
                <w:rPr>
                  <w:color w:val="0000FF"/>
                </w:rPr>
                <w:t>N 773н</w:t>
              </w:r>
            </w:hyperlink>
            <w:r>
              <w:rPr>
                <w:color w:val="392C69"/>
              </w:rPr>
              <w:t>,</w:t>
            </w:r>
          </w:p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6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</w:tr>
    </w:tbl>
    <w:p w:rsidR="00677EFA" w:rsidRDefault="00677EFA">
      <w:pPr>
        <w:pStyle w:val="ConsPlusNormal"/>
        <w:jc w:val="center"/>
      </w:pPr>
    </w:p>
    <w:p w:rsidR="00677EFA" w:rsidRDefault="00677EFA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ст. 3446) приказываю: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кардиология".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jc w:val="right"/>
      </w:pPr>
      <w:r>
        <w:t>Министр</w:t>
      </w:r>
    </w:p>
    <w:p w:rsidR="00677EFA" w:rsidRDefault="00677EFA">
      <w:pPr>
        <w:pStyle w:val="ConsPlusNormal"/>
        <w:jc w:val="right"/>
      </w:pPr>
      <w:r>
        <w:t>В.И.СКВОРЦОВА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jc w:val="right"/>
        <w:outlineLvl w:val="0"/>
      </w:pPr>
      <w:r>
        <w:t>Приложение</w:t>
      </w:r>
    </w:p>
    <w:p w:rsidR="00677EFA" w:rsidRDefault="00677EFA">
      <w:pPr>
        <w:pStyle w:val="ConsPlusNormal"/>
        <w:jc w:val="right"/>
      </w:pPr>
      <w:r>
        <w:t>к приказу Министерства здравоохранения</w:t>
      </w:r>
    </w:p>
    <w:p w:rsidR="00677EFA" w:rsidRDefault="00677EFA">
      <w:pPr>
        <w:pStyle w:val="ConsPlusNormal"/>
        <w:jc w:val="right"/>
      </w:pPr>
      <w:r>
        <w:t>Российской Федерации</w:t>
      </w:r>
    </w:p>
    <w:p w:rsidR="00677EFA" w:rsidRDefault="00677EFA">
      <w:pPr>
        <w:pStyle w:val="ConsPlusNormal"/>
        <w:jc w:val="right"/>
      </w:pPr>
      <w:r>
        <w:t>от 25 октября 2012 г. N 440н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Title"/>
        <w:jc w:val="center"/>
      </w:pPr>
      <w:bookmarkStart w:id="1" w:name="P31"/>
      <w:bookmarkEnd w:id="1"/>
      <w:r>
        <w:t>ПОРЯДОК</w:t>
      </w:r>
    </w:p>
    <w:p w:rsidR="00677EFA" w:rsidRDefault="00677EFA">
      <w:pPr>
        <w:pStyle w:val="ConsPlusTitle"/>
        <w:jc w:val="center"/>
      </w:pPr>
      <w:r>
        <w:t>ОКАЗАНИЯ МЕДИЦИНСКОЙ ПОМОЩИ ПО ПРОФИЛЮ</w:t>
      </w:r>
    </w:p>
    <w:p w:rsidR="00677EFA" w:rsidRDefault="00677EFA">
      <w:pPr>
        <w:pStyle w:val="ConsPlusTitle"/>
        <w:jc w:val="center"/>
      </w:pPr>
      <w:r>
        <w:t>"ДЕТСКАЯ КАРДИОЛОГИЯ"</w:t>
      </w:r>
    </w:p>
    <w:p w:rsidR="00677EFA" w:rsidRDefault="00677E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77E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12.10.2016 </w:t>
            </w:r>
            <w:hyperlink r:id="rId8">
              <w:r>
                <w:rPr>
                  <w:color w:val="0000FF"/>
                </w:rPr>
                <w:t>N 773н</w:t>
              </w:r>
            </w:hyperlink>
            <w:r>
              <w:rPr>
                <w:color w:val="392C69"/>
              </w:rPr>
              <w:t>,</w:t>
            </w:r>
          </w:p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9">
              <w:r>
                <w:rPr>
                  <w:color w:val="0000FF"/>
                </w:rPr>
                <w:t>N 114н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</w:tr>
    </w:tbl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кардиология" медицинскими организациями независимо от их организационно-правовой формы.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2. Медицинская помощь детям оказывается в виде: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lastRenderedPageBreak/>
        <w:t>скорой, в том числе специализированной, медицинской помощи;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4. Первичная медико-санитарная помощь детям включает в себя мероприятия по профилактике кардиологических заболеваний у детей, диагностике, лечению заболеваний и состояний, медицинской реабилитации, формированию здорового образа жизни, санитарно-гигиеническому просвещению детского населения.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5. Первичная медико-санитарная помощь детям включает: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кардиологом.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6. При подозрении или выявлении у детей кардиологических заболеваний врачи-педиатры участковые, врачи общей практики (семейные врачи) направляют детей на консультацию к врачу - детскому кардиологу.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7. Скорая, в том числе скорая специализированная, медицинская помощь детям оказывается при заболеваниях, несчастных случаях, травмах, отравлениях и других состояниях, требующих срочного медицинского вмешательства, медицинскими работниками выездных бригад скорой медицинской помощи в соответствии с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 помощи" (зарегистрирован Министерством юстиции Российской Федерации 16 августа 2013 г., регистрационный N 29422)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</w:p>
    <w:p w:rsidR="00677EFA" w:rsidRDefault="00677EFA">
      <w:pPr>
        <w:pStyle w:val="ConsPlusNormal"/>
        <w:jc w:val="both"/>
      </w:pPr>
      <w:r>
        <w:t xml:space="preserve">(п. 7 в ред. </w:t>
      </w:r>
      <w:hyperlink r:id="rId1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кардиологическое отделение или педиатрическое отделение (при наличии в нем кардиологических коек) медицинской организации для оказания специализированной медицинской помощи.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кардиологами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13. При наличии медицинских показаний медицинская помощь детям оказывается с привлечением врачей-специалистов по специальностям, предусмотренным </w:t>
      </w:r>
      <w:hyperlink r:id="rId12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39696).</w:t>
      </w:r>
    </w:p>
    <w:p w:rsidR="00677EFA" w:rsidRDefault="00677EFA">
      <w:pPr>
        <w:pStyle w:val="ConsPlusNormal"/>
        <w:jc w:val="both"/>
      </w:pPr>
      <w:r>
        <w:t xml:space="preserve">(п. 13 в ред. </w:t>
      </w:r>
      <w:hyperlink r:id="rId13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14. При выявлении у детей медицинских показаний к хирургическому лечению такая помощь оказывается им в соответствии с </w:t>
      </w:r>
      <w:hyperlink r:id="rId14">
        <w:r>
          <w:rPr>
            <w:color w:val="0000FF"/>
          </w:rPr>
          <w:t>Порядком</w:t>
        </w:r>
      </w:hyperlink>
      <w:r>
        <w:t xml:space="preserve"> оказания медицинской помощи больным с сердечно-сосудистыми заболеваниями, утвержденным приказом Министерства здравоохранения Российской Федерации от 15 ноября 2012 г. N 918н (зарегистрирован Министерством юстиции Российской Федерации 29 декабря 2012 г., регистрационный N 26483), с изменениями, внесенными приказом Министерства здравоохранения Российской Федерации от 14 апреля 2014 г. N 171н (зарегистрирован Министерством юстиции Российской Федерации 30 апреля 2014 г., регистрационный N 32170).</w:t>
      </w:r>
    </w:p>
    <w:p w:rsidR="00677EFA" w:rsidRDefault="00677EFA">
      <w:pPr>
        <w:pStyle w:val="ConsPlusNormal"/>
        <w:jc w:val="both"/>
      </w:pPr>
      <w:r>
        <w:t xml:space="preserve">(п. 14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15. Медицинская помощь детям оказывается на основе взаимодействия врачей - детских кардиологов, врачей - сердечно-сосудистых хирургов, врачей-педиатров участковых, врачей общей практики (семейных врачей).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16. Плановая кардиологическая медицинская помощь детям оказывается при проведении профилактических мероприятий, при заболеваниях и состояниях, не сопровождающихся угрозой жизни детям, не требующих экстренной и неотложной помощи, отсрочка оказания которой на определенное время не повлечет за собой ухудшение состояния детей, угрозу их жизни и здоровью.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17. Медицинские организации, оказывающие кардиологическую помощь детям, осуществляют свою деятельность в соответствии с </w:t>
      </w:r>
      <w:hyperlink w:anchor="P86">
        <w:r>
          <w:rPr>
            <w:color w:val="0000FF"/>
          </w:rPr>
          <w:t>приложениями N 1</w:t>
        </w:r>
      </w:hyperlink>
      <w:r>
        <w:t xml:space="preserve"> - </w:t>
      </w:r>
      <w:hyperlink w:anchor="P420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18. В случае если проведение медицинских манипуляций, связанных с оказанием кардиологической помощи, может повлечь возникновение болевых ощущений у детей, такие манипуляции проводятся с обезболиванием.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jc w:val="right"/>
        <w:outlineLvl w:val="1"/>
      </w:pPr>
      <w:r>
        <w:t>Приложение N 1</w:t>
      </w:r>
    </w:p>
    <w:p w:rsidR="00677EFA" w:rsidRDefault="00677EFA">
      <w:pPr>
        <w:pStyle w:val="ConsPlusNormal"/>
        <w:jc w:val="right"/>
      </w:pPr>
      <w:r>
        <w:t>к Порядку оказания</w:t>
      </w:r>
    </w:p>
    <w:p w:rsidR="00677EFA" w:rsidRDefault="00677EFA">
      <w:pPr>
        <w:pStyle w:val="ConsPlusNormal"/>
        <w:jc w:val="right"/>
      </w:pPr>
      <w:r>
        <w:t>медицинской помощи по профилю</w:t>
      </w:r>
    </w:p>
    <w:p w:rsidR="00677EFA" w:rsidRDefault="00677EFA">
      <w:pPr>
        <w:pStyle w:val="ConsPlusNormal"/>
        <w:jc w:val="right"/>
      </w:pPr>
      <w:r>
        <w:t>"детская кардиология",</w:t>
      </w:r>
    </w:p>
    <w:p w:rsidR="00677EFA" w:rsidRDefault="00677EFA">
      <w:pPr>
        <w:pStyle w:val="ConsPlusNormal"/>
        <w:jc w:val="right"/>
      </w:pPr>
      <w:r>
        <w:t>утвержденному приказом</w:t>
      </w:r>
    </w:p>
    <w:p w:rsidR="00677EFA" w:rsidRDefault="00677EFA">
      <w:pPr>
        <w:pStyle w:val="ConsPlusNormal"/>
        <w:jc w:val="right"/>
      </w:pPr>
      <w:r>
        <w:t>Министерства здравоохранения</w:t>
      </w:r>
    </w:p>
    <w:p w:rsidR="00677EFA" w:rsidRDefault="00677EFA">
      <w:pPr>
        <w:pStyle w:val="ConsPlusNormal"/>
        <w:jc w:val="right"/>
      </w:pPr>
      <w:r>
        <w:t>Российской Федерации</w:t>
      </w:r>
    </w:p>
    <w:p w:rsidR="00677EFA" w:rsidRDefault="00677EFA">
      <w:pPr>
        <w:pStyle w:val="ConsPlusNormal"/>
        <w:jc w:val="right"/>
      </w:pPr>
      <w:r>
        <w:t>от 25 октября 2012 г. N 440н</w:t>
      </w:r>
    </w:p>
    <w:p w:rsidR="00677EFA" w:rsidRDefault="00677EFA">
      <w:pPr>
        <w:pStyle w:val="ConsPlusNormal"/>
        <w:jc w:val="center"/>
      </w:pPr>
    </w:p>
    <w:p w:rsidR="00677EFA" w:rsidRDefault="00677EFA">
      <w:pPr>
        <w:pStyle w:val="ConsPlusTitle"/>
        <w:jc w:val="center"/>
      </w:pPr>
      <w:bookmarkStart w:id="2" w:name="P86"/>
      <w:bookmarkEnd w:id="2"/>
      <w:r>
        <w:t>ПРАВИЛА</w:t>
      </w:r>
    </w:p>
    <w:p w:rsidR="00677EFA" w:rsidRDefault="00677EFA">
      <w:pPr>
        <w:pStyle w:val="ConsPlusTitle"/>
        <w:jc w:val="center"/>
      </w:pPr>
      <w:r>
        <w:t>ОРГАНИЗАЦИИ ДЕЯТЕЛЬНОСТИ КАБИНЕТА ВРАЧА -</w:t>
      </w:r>
    </w:p>
    <w:p w:rsidR="00677EFA" w:rsidRDefault="00677EFA">
      <w:pPr>
        <w:pStyle w:val="ConsPlusTitle"/>
        <w:jc w:val="center"/>
      </w:pPr>
      <w:r>
        <w:t>ДЕТСКОГО КАРДИОЛОГА</w:t>
      </w:r>
    </w:p>
    <w:p w:rsidR="00677EFA" w:rsidRDefault="00677E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77E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12.10.2016 N 773н)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</w:tr>
    </w:tbl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кардиолога,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2. Кабинет врача - детского кардиолога (далее - Кабинет) медицинской организации создается для осуществления консультативной, диагностической и лечебной помощи детям с кардиологическими заболеваниями (далее - дети).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3. На должность врача - детского кардиолога Кабинета назначается специалист, соответствующий Квалификационным </w:t>
      </w:r>
      <w:hyperlink r:id="rId17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по специальности "детская кардиология".</w:t>
      </w:r>
    </w:p>
    <w:p w:rsidR="00677EFA" w:rsidRDefault="00677EFA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30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кардиология", утвержденному настоящим приказом.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65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"детская кардиология", утвержденному настоящим приказом.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5. Кабинет осуществляет следующие функции: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-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9">
        <w:r>
          <w:rPr>
            <w:color w:val="0000FF"/>
          </w:rPr>
          <w:t>номенклатурой</w:t>
        </w:r>
      </w:hyperlink>
      <w:r>
        <w:t xml:space="preserve"> специальностей специалистов, имеющих высшее медицинское и фармацевтическое образование, утвержденной приказом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39696);</w:t>
      </w:r>
    </w:p>
    <w:p w:rsidR="00677EFA" w:rsidRDefault="00677EF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осуществление диспансерного наблюдения за детьми;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мониторинг состояния детей в 1 год, 3 года, в 7, 12 и 17 лет;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осуществление консультативной помощи специалистам медицинских организаций по вопросам проведения профилактических осмотров, диспансеризации детей;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населения по вопросам профилактики и ранней диагностики кардиологических заболеваний у детей и формированию здорового образа жизни;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при наличии медицинских показаний направление детей на стационарное лечение;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у детей;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порядке, сбор и представление первичных данных о медицинской деятельности для информационных систем в сфере здравоохранения.</w:t>
      </w:r>
    </w:p>
    <w:p w:rsidR="00677EFA" w:rsidRDefault="00677EF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6. В Кабинете рекомендуется предусматривать: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помещение для приема детей;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помещение для выполнения кардиологических диагностических исследований, входящих в функции Кабинета.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jc w:val="right"/>
        <w:outlineLvl w:val="1"/>
      </w:pPr>
      <w:r>
        <w:t>Приложение N 2</w:t>
      </w:r>
    </w:p>
    <w:p w:rsidR="00677EFA" w:rsidRDefault="00677EFA">
      <w:pPr>
        <w:pStyle w:val="ConsPlusNormal"/>
        <w:jc w:val="right"/>
      </w:pPr>
      <w:r>
        <w:t>к Порядку оказания</w:t>
      </w:r>
    </w:p>
    <w:p w:rsidR="00677EFA" w:rsidRDefault="00677EFA">
      <w:pPr>
        <w:pStyle w:val="ConsPlusNormal"/>
        <w:jc w:val="right"/>
      </w:pPr>
      <w:r>
        <w:t>медицинской помощи по профилю</w:t>
      </w:r>
    </w:p>
    <w:p w:rsidR="00677EFA" w:rsidRDefault="00677EFA">
      <w:pPr>
        <w:pStyle w:val="ConsPlusNormal"/>
        <w:jc w:val="right"/>
      </w:pPr>
      <w:r>
        <w:t>"детская кардиология",</w:t>
      </w:r>
    </w:p>
    <w:p w:rsidR="00677EFA" w:rsidRDefault="00677EFA">
      <w:pPr>
        <w:pStyle w:val="ConsPlusNormal"/>
        <w:jc w:val="right"/>
      </w:pPr>
      <w:r>
        <w:t>утвержденному приказом</w:t>
      </w:r>
    </w:p>
    <w:p w:rsidR="00677EFA" w:rsidRDefault="00677EFA">
      <w:pPr>
        <w:pStyle w:val="ConsPlusNormal"/>
        <w:jc w:val="right"/>
      </w:pPr>
      <w:r>
        <w:t>Министерства здравоохранения</w:t>
      </w:r>
    </w:p>
    <w:p w:rsidR="00677EFA" w:rsidRDefault="00677EFA">
      <w:pPr>
        <w:pStyle w:val="ConsPlusNormal"/>
        <w:jc w:val="right"/>
      </w:pPr>
      <w:r>
        <w:t>Российской Федерации</w:t>
      </w:r>
    </w:p>
    <w:p w:rsidR="00677EFA" w:rsidRDefault="00677EFA">
      <w:pPr>
        <w:pStyle w:val="ConsPlusNormal"/>
        <w:jc w:val="right"/>
      </w:pPr>
      <w:r>
        <w:t>от 25 октября 2012 г. N 440н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Title"/>
        <w:jc w:val="center"/>
      </w:pPr>
      <w:bookmarkStart w:id="3" w:name="P130"/>
      <w:bookmarkEnd w:id="3"/>
      <w:r>
        <w:t>РЕКОМЕНДУЕМЫЕ ШТАТНЫЕ НОРМАТИВЫ</w:t>
      </w:r>
    </w:p>
    <w:p w:rsidR="00677EFA" w:rsidRDefault="00677EFA">
      <w:pPr>
        <w:pStyle w:val="ConsPlusTitle"/>
        <w:jc w:val="center"/>
      </w:pPr>
      <w:r>
        <w:t>КАБИНЕТА ВРАЧА - ДЕТСКОГО КАРДИОЛОГА</w:t>
      </w:r>
    </w:p>
    <w:p w:rsidR="00677EFA" w:rsidRDefault="00677EFA">
      <w:pPr>
        <w:pStyle w:val="ConsPlusNormal"/>
        <w:jc w:val="center"/>
      </w:pPr>
    </w:p>
    <w:p w:rsidR="00677EFA" w:rsidRDefault="00677EFA">
      <w:pPr>
        <w:pStyle w:val="ConsPlusNormal"/>
        <w:sectPr w:rsidR="00677EFA" w:rsidSect="006970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4785"/>
        <w:gridCol w:w="6270"/>
      </w:tblGrid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N</w:t>
            </w:r>
          </w:p>
          <w:p w:rsidR="00677EFA" w:rsidRDefault="00677EF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85" w:type="dxa"/>
          </w:tcPr>
          <w:p w:rsidR="00677EFA" w:rsidRDefault="00677EF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270" w:type="dxa"/>
          </w:tcPr>
          <w:p w:rsidR="00677EFA" w:rsidRDefault="00677EF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</w:pPr>
            <w:r>
              <w:t>1.</w:t>
            </w:r>
          </w:p>
        </w:tc>
        <w:tc>
          <w:tcPr>
            <w:tcW w:w="4785" w:type="dxa"/>
          </w:tcPr>
          <w:p w:rsidR="00677EFA" w:rsidRDefault="00677EFA">
            <w:pPr>
              <w:pStyle w:val="ConsPlusNormal"/>
            </w:pPr>
            <w:r>
              <w:t>Врач - детский кардиолог</w:t>
            </w:r>
          </w:p>
        </w:tc>
        <w:tc>
          <w:tcPr>
            <w:tcW w:w="6270" w:type="dxa"/>
          </w:tcPr>
          <w:p w:rsidR="00677EFA" w:rsidRDefault="00677EFA">
            <w:pPr>
              <w:pStyle w:val="ConsPlusNormal"/>
            </w:pPr>
            <w:r>
              <w:t>1 на 20 000 прикрепленного детского населения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</w:pPr>
            <w:r>
              <w:t>2.</w:t>
            </w:r>
          </w:p>
        </w:tc>
        <w:tc>
          <w:tcPr>
            <w:tcW w:w="4785" w:type="dxa"/>
          </w:tcPr>
          <w:p w:rsidR="00677EFA" w:rsidRDefault="00677EFA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6270" w:type="dxa"/>
          </w:tcPr>
          <w:p w:rsidR="00677EFA" w:rsidRDefault="00677EFA">
            <w:pPr>
              <w:pStyle w:val="ConsPlusNormal"/>
            </w:pPr>
            <w:r>
              <w:t>1 на 1 штатную единицу врача - детского кардиолога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</w:pPr>
            <w:r>
              <w:t>3.</w:t>
            </w:r>
          </w:p>
        </w:tc>
        <w:tc>
          <w:tcPr>
            <w:tcW w:w="4785" w:type="dxa"/>
          </w:tcPr>
          <w:p w:rsidR="00677EFA" w:rsidRDefault="00677EFA">
            <w:pPr>
              <w:pStyle w:val="ConsPlusNormal"/>
            </w:pPr>
            <w:r>
              <w:t>Санитар</w:t>
            </w:r>
          </w:p>
        </w:tc>
        <w:tc>
          <w:tcPr>
            <w:tcW w:w="6270" w:type="dxa"/>
          </w:tcPr>
          <w:p w:rsidR="00677EFA" w:rsidRDefault="00677EFA">
            <w:pPr>
              <w:pStyle w:val="ConsPlusNormal"/>
            </w:pPr>
            <w:r>
              <w:t>1 на 3 кабинета</w:t>
            </w:r>
          </w:p>
        </w:tc>
      </w:tr>
    </w:tbl>
    <w:p w:rsidR="00677EFA" w:rsidRDefault="00677EFA">
      <w:pPr>
        <w:pStyle w:val="ConsPlusNormal"/>
        <w:sectPr w:rsidR="00677EF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  <w:r>
        <w:t>Примечания: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1. Рекомендуемые штатные нормативы кабинета врача - детского кардиолога не распространяются на медицинские организации частной системы здравоохранения.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кардиолога устанавливается исходя из меньшей численности детского населения.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22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2410), количество штатных единиц врача - детского кардиолога устанавливается вне зависимости от численности прикрепленного детского населения.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jc w:val="right"/>
        <w:outlineLvl w:val="1"/>
      </w:pPr>
      <w:r>
        <w:t>Приложение N 3</w:t>
      </w:r>
    </w:p>
    <w:p w:rsidR="00677EFA" w:rsidRDefault="00677EFA">
      <w:pPr>
        <w:pStyle w:val="ConsPlusNormal"/>
        <w:jc w:val="right"/>
      </w:pPr>
      <w:r>
        <w:t>к Порядку оказания</w:t>
      </w:r>
    </w:p>
    <w:p w:rsidR="00677EFA" w:rsidRDefault="00677EFA">
      <w:pPr>
        <w:pStyle w:val="ConsPlusNormal"/>
        <w:jc w:val="right"/>
      </w:pPr>
      <w:r>
        <w:t>медицинской помощи по профилю</w:t>
      </w:r>
    </w:p>
    <w:p w:rsidR="00677EFA" w:rsidRDefault="00677EFA">
      <w:pPr>
        <w:pStyle w:val="ConsPlusNormal"/>
        <w:jc w:val="right"/>
      </w:pPr>
      <w:r>
        <w:t>"детская кардиология",</w:t>
      </w:r>
    </w:p>
    <w:p w:rsidR="00677EFA" w:rsidRDefault="00677EFA">
      <w:pPr>
        <w:pStyle w:val="ConsPlusNormal"/>
        <w:jc w:val="right"/>
      </w:pPr>
      <w:r>
        <w:t>утвержденному приказом</w:t>
      </w:r>
    </w:p>
    <w:p w:rsidR="00677EFA" w:rsidRDefault="00677EFA">
      <w:pPr>
        <w:pStyle w:val="ConsPlusNormal"/>
        <w:jc w:val="right"/>
      </w:pPr>
      <w:r>
        <w:t>Министерства здравоохранения</w:t>
      </w:r>
    </w:p>
    <w:p w:rsidR="00677EFA" w:rsidRDefault="00677EFA">
      <w:pPr>
        <w:pStyle w:val="ConsPlusNormal"/>
        <w:jc w:val="right"/>
      </w:pPr>
      <w:r>
        <w:t>Российской Федерации</w:t>
      </w:r>
    </w:p>
    <w:p w:rsidR="00677EFA" w:rsidRDefault="00677EFA">
      <w:pPr>
        <w:pStyle w:val="ConsPlusNormal"/>
        <w:jc w:val="right"/>
      </w:pPr>
      <w:r>
        <w:t>от 25 октября 2012 г. N 440н</w:t>
      </w:r>
    </w:p>
    <w:p w:rsidR="00677EFA" w:rsidRDefault="00677EFA">
      <w:pPr>
        <w:pStyle w:val="ConsPlusNormal"/>
        <w:jc w:val="right"/>
      </w:pPr>
    </w:p>
    <w:p w:rsidR="00677EFA" w:rsidRDefault="00677EFA">
      <w:pPr>
        <w:pStyle w:val="ConsPlusTitle"/>
        <w:jc w:val="center"/>
      </w:pPr>
      <w:bookmarkStart w:id="4" w:name="P165"/>
      <w:bookmarkEnd w:id="4"/>
      <w:r>
        <w:t>СТАНДАРТ ОСНАЩЕНИЯ КАБИНЕТА ВРАЧА - ДЕТСКОГО КАРДИОЛОГА</w:t>
      </w:r>
    </w:p>
    <w:p w:rsidR="00677EFA" w:rsidRDefault="00677E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77E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</w:tr>
    </w:tbl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sectPr w:rsidR="00677EF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0"/>
        <w:gridCol w:w="8250"/>
        <w:gridCol w:w="2970"/>
      </w:tblGrid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</w:pPr>
            <w:r>
              <w:t>Количество, штук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Стол рабочий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Кресло рабочее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Стул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Кушетка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Ростомер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Настольная лампа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Сантиметровая лента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Ширма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Пеленальный стол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Шкаф для хранения медицинских документов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Шкаф для хранения лекарственных средств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blPrEx>
          <w:tblBorders>
            <w:insideH w:val="nil"/>
          </w:tblBorders>
        </w:tblPrEx>
        <w:tc>
          <w:tcPr>
            <w:tcW w:w="990" w:type="dxa"/>
            <w:tcBorders>
              <w:bottom w:val="nil"/>
            </w:tcBorders>
            <w:vAlign w:val="center"/>
          </w:tcPr>
          <w:p w:rsidR="00677EFA" w:rsidRDefault="00677EF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50" w:type="dxa"/>
            <w:tcBorders>
              <w:bottom w:val="nil"/>
            </w:tcBorders>
            <w:vAlign w:val="center"/>
          </w:tcPr>
          <w:p w:rsidR="00677EFA" w:rsidRDefault="00677EFA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970" w:type="dxa"/>
            <w:tcBorders>
              <w:bottom w:val="nil"/>
            </w:tcBorders>
            <w:vAlign w:val="center"/>
          </w:tcPr>
          <w:p w:rsidR="00677EFA" w:rsidRDefault="00677EFA">
            <w:pPr>
              <w:pStyle w:val="ConsPlusNormal"/>
              <w:jc w:val="center"/>
            </w:pPr>
            <w:r>
              <w:t>Не менее 1 &lt;*&gt;</w:t>
            </w:r>
          </w:p>
        </w:tc>
      </w:tr>
      <w:tr w:rsidR="00677EFA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677EFA" w:rsidRDefault="00677EFA">
            <w:pPr>
              <w:pStyle w:val="ConsPlusNormal"/>
              <w:jc w:val="both"/>
            </w:pPr>
            <w:r>
              <w:t xml:space="preserve">(п. 12 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Весы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Персональный компьютер с выходом в интернет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77EFA">
        <w:tc>
          <w:tcPr>
            <w:tcW w:w="990" w:type="dxa"/>
          </w:tcPr>
          <w:p w:rsidR="00677EFA" w:rsidRDefault="00677EF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50" w:type="dxa"/>
          </w:tcPr>
          <w:p w:rsidR="00677EFA" w:rsidRDefault="00677EFA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97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</w:tbl>
    <w:p w:rsidR="00677EFA" w:rsidRDefault="00677EFA">
      <w:pPr>
        <w:pStyle w:val="ConsPlusNormal"/>
        <w:sectPr w:rsidR="00677EF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  <w:r>
        <w:t>--------------------------------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25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677EFA" w:rsidRDefault="00677EFA">
      <w:pPr>
        <w:pStyle w:val="ConsPlusNormal"/>
        <w:jc w:val="both"/>
      </w:pPr>
      <w:r>
        <w:t xml:space="preserve">(сноска введена </w:t>
      </w:r>
      <w:hyperlink r:id="rId26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jc w:val="right"/>
        <w:outlineLvl w:val="1"/>
      </w:pPr>
      <w:r>
        <w:t>Приложение N 4</w:t>
      </w:r>
    </w:p>
    <w:p w:rsidR="00677EFA" w:rsidRDefault="00677EFA">
      <w:pPr>
        <w:pStyle w:val="ConsPlusNormal"/>
        <w:jc w:val="right"/>
      </w:pPr>
      <w:r>
        <w:t>к Порядку оказания</w:t>
      </w:r>
    </w:p>
    <w:p w:rsidR="00677EFA" w:rsidRDefault="00677EFA">
      <w:pPr>
        <w:pStyle w:val="ConsPlusNormal"/>
        <w:jc w:val="right"/>
      </w:pPr>
      <w:r>
        <w:t>медицинской помощи по профилю</w:t>
      </w:r>
    </w:p>
    <w:p w:rsidR="00677EFA" w:rsidRDefault="00677EFA">
      <w:pPr>
        <w:pStyle w:val="ConsPlusNormal"/>
        <w:jc w:val="right"/>
      </w:pPr>
      <w:r>
        <w:t>"детская кардиология",</w:t>
      </w:r>
    </w:p>
    <w:p w:rsidR="00677EFA" w:rsidRDefault="00677EFA">
      <w:pPr>
        <w:pStyle w:val="ConsPlusNormal"/>
        <w:jc w:val="right"/>
      </w:pPr>
      <w:r>
        <w:t>утвержденному приказом</w:t>
      </w:r>
    </w:p>
    <w:p w:rsidR="00677EFA" w:rsidRDefault="00677EFA">
      <w:pPr>
        <w:pStyle w:val="ConsPlusNormal"/>
        <w:jc w:val="right"/>
      </w:pPr>
      <w:r>
        <w:t>Министерства здравоохранения</w:t>
      </w:r>
    </w:p>
    <w:p w:rsidR="00677EFA" w:rsidRDefault="00677EFA">
      <w:pPr>
        <w:pStyle w:val="ConsPlusNormal"/>
        <w:jc w:val="right"/>
      </w:pPr>
      <w:r>
        <w:t>Российской Федерации</w:t>
      </w:r>
    </w:p>
    <w:p w:rsidR="00677EFA" w:rsidRDefault="00677EFA">
      <w:pPr>
        <w:pStyle w:val="ConsPlusNormal"/>
        <w:jc w:val="right"/>
      </w:pPr>
      <w:r>
        <w:t>от 25 октября 2012 г. N 440н</w:t>
      </w:r>
    </w:p>
    <w:p w:rsidR="00677EFA" w:rsidRDefault="00677EFA">
      <w:pPr>
        <w:pStyle w:val="ConsPlusNormal"/>
        <w:jc w:val="right"/>
      </w:pPr>
    </w:p>
    <w:p w:rsidR="00677EFA" w:rsidRDefault="00677EFA">
      <w:pPr>
        <w:pStyle w:val="ConsPlusTitle"/>
        <w:jc w:val="center"/>
      </w:pPr>
      <w:r>
        <w:t>ПРАВИЛА</w:t>
      </w:r>
    </w:p>
    <w:p w:rsidR="00677EFA" w:rsidRDefault="00677EFA">
      <w:pPr>
        <w:pStyle w:val="ConsPlusTitle"/>
        <w:jc w:val="center"/>
      </w:pPr>
      <w:r>
        <w:t>ОРГАНИЗАЦИИ ДЕЯТЕЛЬНОСТИ ДЕТСКОГО</w:t>
      </w:r>
    </w:p>
    <w:p w:rsidR="00677EFA" w:rsidRDefault="00677EFA">
      <w:pPr>
        <w:pStyle w:val="ConsPlusTitle"/>
        <w:jc w:val="center"/>
      </w:pPr>
      <w:r>
        <w:t>КАРДИОЛОГИЧЕСКОГО ОТДЕЛЕНИЯ</w:t>
      </w:r>
    </w:p>
    <w:p w:rsidR="00677EFA" w:rsidRDefault="00677E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77E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12.10.2016 N 773н)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</w:tr>
    </w:tbl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кардиологического отделения в организациях, оказывающих медицинскую помощь детям по профилю "детская кардиология" (далее - медицинская организация).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2. Детское кардиологическое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На должность заведующего Отделением назначается специалист, соответствующий Квалификационным </w:t>
      </w:r>
      <w:hyperlink r:id="rId28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 (далее - Требования), по специальности "детская кардиология".</w:t>
      </w:r>
    </w:p>
    <w:p w:rsidR="00677EFA" w:rsidRDefault="00677EF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4. На должность врача Отделения назначается специалист, соответствующий </w:t>
      </w:r>
      <w:hyperlink r:id="rId30">
        <w:r>
          <w:rPr>
            <w:color w:val="0000FF"/>
          </w:rPr>
          <w:t>Требованиям</w:t>
        </w:r>
      </w:hyperlink>
      <w:r>
        <w:t>, по специальности "детская кардиология".</w:t>
      </w:r>
    </w:p>
    <w:p w:rsidR="00677EFA" w:rsidRDefault="00677EFA">
      <w:pPr>
        <w:pStyle w:val="ConsPlusNormal"/>
        <w:jc w:val="both"/>
      </w:pPr>
      <w:r>
        <w:t xml:space="preserve">(п. 4 в ред. </w:t>
      </w:r>
      <w:hyperlink r:id="rId31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5. Штатная численность медицинских и иных работников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322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кардиология", утвержденному настоящим приказом.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420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кардиология", утвержденному настоящим приказом.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6. В структуре Отделения рекомендуется предусматривать: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процедурную;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кабинет ультразвуковых исследований &lt;*&gt;;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кабинеты функциональной диагностики (не менее 3) &lt;*&gt;;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  <w:r>
        <w:t>палату (блок) реанимации и интенсивной терапии;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дневной стационар, включающий помещение для приема детей, палаты для размещения детей, помещение для медицинских работников, санитарную комнату, туалет для медицинских работников, туалет для детей и их родителей, комнату для отдыха родителей.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7. В Отделении рекомендуется предусматривать: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палаты для детей, в том числе одноместные;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комнату для среднего медицинского персонала;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комнату для хранения медицинского оборудования;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помещение сестры-хозяйки;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столовую;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помещение для сбора грязного белья;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душевую и туалет для медицинских работников;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душевые и туалеты для детей;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игровую комнату;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учебный класс;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комнату для отдыха родителей;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учебный класс клинической базы.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8. Отделение осуществляет следующие функции: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детям;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подготовка к проведению и проведение диагностических процедур, осуществление которых выполняется в условиях стационара;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направление детей в медицинские организации для хирургического лечения;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осуществление реабилитации детей в стационарных условиях;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больничной летальности у детей;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порядке, сбор и представление первичных данных о медицинской деятельности для информационных систем в сфере здравоохранения.</w:t>
      </w:r>
    </w:p>
    <w:p w:rsidR="00677EFA" w:rsidRDefault="00677EF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Минздрава России от 12.10.2016 N 773н)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jc w:val="right"/>
        <w:outlineLvl w:val="1"/>
      </w:pPr>
      <w:r>
        <w:t>Приложение N 5</w:t>
      </w:r>
    </w:p>
    <w:p w:rsidR="00677EFA" w:rsidRDefault="00677EFA">
      <w:pPr>
        <w:pStyle w:val="ConsPlusNormal"/>
        <w:jc w:val="right"/>
      </w:pPr>
      <w:r>
        <w:t>к Порядку оказания</w:t>
      </w:r>
    </w:p>
    <w:p w:rsidR="00677EFA" w:rsidRDefault="00677EFA">
      <w:pPr>
        <w:pStyle w:val="ConsPlusNormal"/>
        <w:jc w:val="right"/>
      </w:pPr>
      <w:r>
        <w:t>медицинской помощи по профилю</w:t>
      </w:r>
    </w:p>
    <w:p w:rsidR="00677EFA" w:rsidRDefault="00677EFA">
      <w:pPr>
        <w:pStyle w:val="ConsPlusNormal"/>
        <w:jc w:val="right"/>
      </w:pPr>
      <w:r>
        <w:t>"детская кардиология",</w:t>
      </w:r>
    </w:p>
    <w:p w:rsidR="00677EFA" w:rsidRDefault="00677EFA">
      <w:pPr>
        <w:pStyle w:val="ConsPlusNormal"/>
        <w:jc w:val="right"/>
      </w:pPr>
      <w:r>
        <w:t>утвержденному приказом</w:t>
      </w:r>
    </w:p>
    <w:p w:rsidR="00677EFA" w:rsidRDefault="00677EFA">
      <w:pPr>
        <w:pStyle w:val="ConsPlusNormal"/>
        <w:jc w:val="right"/>
      </w:pPr>
      <w:r>
        <w:t>Министерства здравоохранения</w:t>
      </w:r>
    </w:p>
    <w:p w:rsidR="00677EFA" w:rsidRDefault="00677EFA">
      <w:pPr>
        <w:pStyle w:val="ConsPlusNormal"/>
        <w:jc w:val="right"/>
      </w:pPr>
      <w:r>
        <w:t>Российской Федерации</w:t>
      </w:r>
    </w:p>
    <w:p w:rsidR="00677EFA" w:rsidRDefault="00677EFA">
      <w:pPr>
        <w:pStyle w:val="ConsPlusNormal"/>
        <w:jc w:val="right"/>
      </w:pPr>
      <w:r>
        <w:t>от 25 октября 2012 г. N 440н</w:t>
      </w:r>
    </w:p>
    <w:p w:rsidR="00677EFA" w:rsidRDefault="00677EFA">
      <w:pPr>
        <w:pStyle w:val="ConsPlusNormal"/>
        <w:jc w:val="right"/>
      </w:pPr>
    </w:p>
    <w:p w:rsidR="00677EFA" w:rsidRDefault="00677EFA">
      <w:pPr>
        <w:pStyle w:val="ConsPlusTitle"/>
        <w:jc w:val="center"/>
      </w:pPr>
      <w:bookmarkStart w:id="5" w:name="P322"/>
      <w:bookmarkEnd w:id="5"/>
      <w:r>
        <w:t>РЕКОМЕНДУЕМЫЕ ШТАТНЫЕ НОРМАТИВЫ</w:t>
      </w:r>
    </w:p>
    <w:p w:rsidR="00677EFA" w:rsidRDefault="00677EFA">
      <w:pPr>
        <w:pStyle w:val="ConsPlusTitle"/>
        <w:jc w:val="center"/>
      </w:pPr>
      <w:r>
        <w:t>ДЕТСКОГО КАРДИОЛОГИЧЕСКОГО ОТДЕЛЕНИЯ (НА 30 КОЕК) &lt;*&gt;</w:t>
      </w:r>
    </w:p>
    <w:p w:rsidR="00677EFA" w:rsidRDefault="00677EFA">
      <w:pPr>
        <w:pStyle w:val="ConsPlusNormal"/>
        <w:jc w:val="center"/>
      </w:pPr>
    </w:p>
    <w:p w:rsidR="00677EFA" w:rsidRDefault="00677EFA">
      <w:pPr>
        <w:pStyle w:val="ConsPlusNormal"/>
        <w:ind w:firstLine="540"/>
        <w:jc w:val="both"/>
      </w:pPr>
      <w:r>
        <w:t>--------------------------------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>&lt;*&gt; Рекомендуемые штатные нормативы детского кардиологического отделения не распространяются на медицинские организации частной системы здравоохранения.</w:t>
      </w:r>
    </w:p>
    <w:p w:rsidR="00677EFA" w:rsidRDefault="00677EFA">
      <w:pPr>
        <w:pStyle w:val="ConsPlusNormal"/>
        <w:jc w:val="center"/>
      </w:pPr>
    </w:p>
    <w:p w:rsidR="00677EFA" w:rsidRDefault="00677EFA">
      <w:pPr>
        <w:pStyle w:val="ConsPlusNormal"/>
        <w:sectPr w:rsidR="00677EF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6930"/>
        <w:gridCol w:w="4125"/>
      </w:tblGrid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N</w:t>
            </w:r>
          </w:p>
          <w:p w:rsidR="00677EFA" w:rsidRDefault="00677EF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Количество штатных единиц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  <w:jc w:val="both"/>
            </w:pPr>
            <w:r>
              <w:t>Заведующий отделением - врач - детский кардиолог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>Врач - детский кардиолог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 xml:space="preserve">Врач ультразвуковой диагностики </w:t>
            </w:r>
            <w:hyperlink w:anchor="P4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 xml:space="preserve">Врач функциональной диагностики </w:t>
            </w:r>
            <w:hyperlink w:anchor="P4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3 на 30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  <w:jc w:val="both"/>
            </w:pPr>
            <w:r>
              <w:t xml:space="preserve">Медицинская сестра (кабинета функциональной и ультразвуковой диагностики) </w:t>
            </w:r>
            <w:hyperlink w:anchor="P4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4 на 30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1 на 30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9,5 на 30 коек (для обеспечения круглосуточной</w:t>
            </w:r>
          </w:p>
          <w:p w:rsidR="00677EFA" w:rsidRDefault="00677EFA">
            <w:pPr>
              <w:pStyle w:val="ConsPlusNormal"/>
              <w:jc w:val="center"/>
            </w:pPr>
            <w:r>
              <w:t>работы)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  <w:jc w:val="both"/>
            </w:pPr>
            <w:r>
              <w:t>Младшая медицинская сестра по уходу за больным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9,5 на 30 коек (для обеспечения круглосуточной</w:t>
            </w:r>
          </w:p>
          <w:p w:rsidR="00677EFA" w:rsidRDefault="00677EFA">
            <w:pPr>
              <w:pStyle w:val="ConsPlusNormal"/>
              <w:jc w:val="center"/>
            </w:pPr>
            <w:r>
              <w:t>работы)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>Сестра-хозяйка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1 на отделение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>Санитар (буфетчица)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2 на отделение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0,25 на 30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>Воспитатель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0,5 на 30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>Санитар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4 на 30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>Врач анестезиолог-реаниматолог (палаты (блока) реанимации и интенсивной терапии)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4,75 на 6 коек (для обеспечения круглосуточной работы)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  <w:jc w:val="both"/>
            </w:pPr>
            <w:r>
              <w:t>Медицинская сестра-анестезист (палаты (блока) реанимации и интенсивной терапии)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1 на 6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  <w:jc w:val="both"/>
            </w:pPr>
            <w:r>
              <w:t>Медицинская сестра (палатная палаты (блока) реанимации и интенсивной терапии)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4,75 на 6 коек (для обеспечения круглосуточной работы)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  <w:jc w:val="both"/>
            </w:pPr>
            <w:r>
              <w:t>Младшая медицинская сестра по уходу за больным (палаты (блока) реанимации и интенсивной терапии)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4,75 на 6 коек (для обеспечения круглосуточной работы)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  <w:jc w:val="both"/>
            </w:pPr>
            <w:r>
              <w:t>Санитар (уборщик палаты (блока) реанимации и интенсивной терапии)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1 на 6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  <w:jc w:val="both"/>
            </w:pPr>
            <w:r>
              <w:t>Врач - детский кардиолог (дневного стационара)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  <w:jc w:val="both"/>
            </w:pPr>
            <w:r>
              <w:t>Медицинская сестра палатная (дневного стационара)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  <w:jc w:val="both"/>
            </w:pPr>
            <w:r>
              <w:t>Младшая медицинская сестра по уходу за больными (дневного стационара)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1 на 15 коек</w:t>
            </w:r>
          </w:p>
        </w:tc>
      </w:tr>
      <w:tr w:rsidR="00677EFA">
        <w:tc>
          <w:tcPr>
            <w:tcW w:w="1155" w:type="dxa"/>
          </w:tcPr>
          <w:p w:rsidR="00677EFA" w:rsidRDefault="00677EF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30" w:type="dxa"/>
          </w:tcPr>
          <w:p w:rsidR="00677EFA" w:rsidRDefault="00677EFA">
            <w:pPr>
              <w:pStyle w:val="ConsPlusNormal"/>
            </w:pPr>
            <w:r>
              <w:t>Санитар (дневного стационара)</w:t>
            </w:r>
          </w:p>
        </w:tc>
        <w:tc>
          <w:tcPr>
            <w:tcW w:w="4125" w:type="dxa"/>
          </w:tcPr>
          <w:p w:rsidR="00677EFA" w:rsidRDefault="00677EFA">
            <w:pPr>
              <w:pStyle w:val="ConsPlusNormal"/>
              <w:jc w:val="center"/>
            </w:pPr>
            <w:r>
              <w:t>0,25 на 15 коек</w:t>
            </w:r>
          </w:p>
        </w:tc>
      </w:tr>
    </w:tbl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  <w:r>
        <w:t>--------------------------------</w:t>
      </w:r>
    </w:p>
    <w:p w:rsidR="00677EFA" w:rsidRDefault="00677EFA">
      <w:pPr>
        <w:pStyle w:val="ConsPlusNormal"/>
        <w:spacing w:before="220"/>
        <w:ind w:firstLine="540"/>
        <w:jc w:val="both"/>
      </w:pPr>
      <w:bookmarkStart w:id="6" w:name="P405"/>
      <w:bookmarkEnd w:id="6"/>
      <w:r>
        <w:t>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jc w:val="right"/>
        <w:outlineLvl w:val="1"/>
      </w:pPr>
      <w:r>
        <w:t>Приложение N 6</w:t>
      </w:r>
    </w:p>
    <w:p w:rsidR="00677EFA" w:rsidRDefault="00677EFA">
      <w:pPr>
        <w:pStyle w:val="ConsPlusNormal"/>
        <w:jc w:val="right"/>
      </w:pPr>
      <w:r>
        <w:t>к Порядку оказания</w:t>
      </w:r>
    </w:p>
    <w:p w:rsidR="00677EFA" w:rsidRDefault="00677EFA">
      <w:pPr>
        <w:pStyle w:val="ConsPlusNormal"/>
        <w:jc w:val="right"/>
      </w:pPr>
      <w:r>
        <w:t>медицинской помощи по профилю</w:t>
      </w:r>
    </w:p>
    <w:p w:rsidR="00677EFA" w:rsidRDefault="00677EFA">
      <w:pPr>
        <w:pStyle w:val="ConsPlusNormal"/>
        <w:jc w:val="right"/>
      </w:pPr>
      <w:r>
        <w:t>"детская кардиология",</w:t>
      </w:r>
    </w:p>
    <w:p w:rsidR="00677EFA" w:rsidRDefault="00677EFA">
      <w:pPr>
        <w:pStyle w:val="ConsPlusNormal"/>
        <w:jc w:val="right"/>
      </w:pPr>
      <w:r>
        <w:t>утвержденному приказом</w:t>
      </w:r>
    </w:p>
    <w:p w:rsidR="00677EFA" w:rsidRDefault="00677EFA">
      <w:pPr>
        <w:pStyle w:val="ConsPlusNormal"/>
        <w:jc w:val="right"/>
      </w:pPr>
      <w:r>
        <w:t>Министерства здравоохранения</w:t>
      </w:r>
    </w:p>
    <w:p w:rsidR="00677EFA" w:rsidRDefault="00677EFA">
      <w:pPr>
        <w:pStyle w:val="ConsPlusNormal"/>
        <w:jc w:val="right"/>
      </w:pPr>
      <w:r>
        <w:t>Российской Федерации</w:t>
      </w:r>
    </w:p>
    <w:p w:rsidR="00677EFA" w:rsidRDefault="00677EFA">
      <w:pPr>
        <w:pStyle w:val="ConsPlusNormal"/>
        <w:jc w:val="right"/>
      </w:pPr>
      <w:r>
        <w:t>от 25 октября 2012 г. N 440н</w:t>
      </w:r>
    </w:p>
    <w:p w:rsidR="00677EFA" w:rsidRDefault="00677EFA">
      <w:pPr>
        <w:pStyle w:val="ConsPlusNormal"/>
        <w:jc w:val="right"/>
      </w:pPr>
    </w:p>
    <w:p w:rsidR="00677EFA" w:rsidRDefault="00677EFA">
      <w:pPr>
        <w:pStyle w:val="ConsPlusTitle"/>
        <w:jc w:val="center"/>
        <w:outlineLvl w:val="2"/>
      </w:pPr>
      <w:bookmarkStart w:id="7" w:name="P420"/>
      <w:bookmarkEnd w:id="7"/>
      <w:r>
        <w:t>Стандарт оснащения</w:t>
      </w:r>
    </w:p>
    <w:p w:rsidR="00677EFA" w:rsidRDefault="00677EFA">
      <w:pPr>
        <w:pStyle w:val="ConsPlusTitle"/>
        <w:jc w:val="center"/>
      </w:pPr>
      <w:r>
        <w:t>детского кардиологического отделения (за исключением палаты</w:t>
      </w:r>
    </w:p>
    <w:p w:rsidR="00677EFA" w:rsidRDefault="00677EFA">
      <w:pPr>
        <w:pStyle w:val="ConsPlusTitle"/>
        <w:jc w:val="center"/>
      </w:pPr>
      <w:r>
        <w:t>(блока) реанимации и интенсивной терапии)</w:t>
      </w:r>
    </w:p>
    <w:p w:rsidR="00677EFA" w:rsidRDefault="00677EF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677E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7EFA" w:rsidRDefault="00677EF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EFA" w:rsidRDefault="00677EFA">
            <w:pPr>
              <w:pStyle w:val="ConsPlusNormal"/>
            </w:pPr>
          </w:p>
        </w:tc>
      </w:tr>
    </w:tbl>
    <w:p w:rsidR="00677EFA" w:rsidRDefault="00677EF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8745"/>
        <w:gridCol w:w="2640"/>
      </w:tblGrid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N</w:t>
            </w:r>
          </w:p>
          <w:p w:rsidR="00677EFA" w:rsidRDefault="00677EF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Функциональная кроватка для детей грудного возраста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6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Кроватка с подогревом или матрасик для обогрева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9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Противопролежневый матрасик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3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Пеленальный стол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Кресло-каталка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4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Каталка для перевозки больных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Тележка грузовая межкорпусная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Каталка для перевозки больных с подъемным механизмом и съемными носилками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Массажная кушетка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>Сейф для хранения сильнодействующих лекарственных средств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>Монитор с определением температуры тела, частоты дыхания, пульсоксиметрией, электрокардиографией, неинвазивным измерением артериального давления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Стационарный электрокардиограф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3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 xml:space="preserve">Стационарный аппарат для ультразвуковых исследований с набором датчиков </w:t>
            </w:r>
            <w:hyperlink w:anchor="P5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 xml:space="preserve">Передвижной аппарат для ультразвуковых исследований с набором датчиков </w:t>
            </w:r>
            <w:hyperlink w:anchor="P57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 на 10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Аппарат искусственной вентиляции легких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Мешок Амбу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Переносной набор для реанимации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Мобильная реанимационная тележка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>Система холтеровского электрокардиографического мониторирования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 и 6 регистраторов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Система мониторирования артериального давления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Аппарат для проведения стресс-теста (тредмил)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Дефибриллятор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Аппарат для чреспищеводной стимуляции предсердий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Глюкометр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>Инфузомат - автоматический дозатор лекарственных веществ шприцевой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Перфузор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77EF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  <w:vAlign w:val="center"/>
          </w:tcPr>
          <w:p w:rsidR="00677EFA" w:rsidRDefault="00677EF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745" w:type="dxa"/>
            <w:tcBorders>
              <w:bottom w:val="nil"/>
            </w:tcBorders>
            <w:vAlign w:val="center"/>
          </w:tcPr>
          <w:p w:rsidR="00677EFA" w:rsidRDefault="00677EFA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677EFA" w:rsidRDefault="00677EFA">
            <w:pPr>
              <w:pStyle w:val="ConsPlusNormal"/>
              <w:jc w:val="center"/>
            </w:pPr>
            <w:r>
              <w:t>Не менее 1 &lt;*&gt;</w:t>
            </w:r>
          </w:p>
        </w:tc>
      </w:tr>
      <w:tr w:rsidR="00677EFA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677EFA" w:rsidRDefault="00677EFA">
            <w:pPr>
              <w:pStyle w:val="ConsPlusNormal"/>
              <w:jc w:val="both"/>
            </w:pPr>
            <w:r>
              <w:t xml:space="preserve">(п. 33 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Негатоскоп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Кислородная подводка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Инструментальный стол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Весы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Ростометр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 на 1 врача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Термометр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 на 1 койку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677EFA" w:rsidRDefault="00677EFA">
      <w:pPr>
        <w:pStyle w:val="ConsPlusNormal"/>
        <w:sectPr w:rsidR="00677EF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  <w:r>
        <w:t>--------------------------------</w:t>
      </w:r>
    </w:p>
    <w:p w:rsidR="00677EFA" w:rsidRDefault="00677EFA">
      <w:pPr>
        <w:pStyle w:val="ConsPlusNormal"/>
        <w:spacing w:before="220"/>
        <w:ind w:firstLine="540"/>
        <w:jc w:val="both"/>
      </w:pPr>
      <w:bookmarkStart w:id="8" w:name="P571"/>
      <w:bookmarkEnd w:id="8"/>
      <w:r>
        <w:t>&lt;*&gt; Предусматривается для детских кардиологических отделений, созданных в качестве структурных подразделений республиканских, краевых, областных и городских больниц с населением 500 000 чел.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Title"/>
        <w:jc w:val="center"/>
        <w:outlineLvl w:val="2"/>
      </w:pPr>
      <w:r>
        <w:t>Стандарт оснащения</w:t>
      </w:r>
    </w:p>
    <w:p w:rsidR="00677EFA" w:rsidRDefault="00677EFA">
      <w:pPr>
        <w:pStyle w:val="ConsPlusTitle"/>
        <w:jc w:val="center"/>
      </w:pPr>
      <w:r>
        <w:t>палаты (блока) реанимации и интенсивной терапии детского</w:t>
      </w:r>
    </w:p>
    <w:p w:rsidR="00677EFA" w:rsidRDefault="00677EFA">
      <w:pPr>
        <w:pStyle w:val="ConsPlusTitle"/>
        <w:jc w:val="center"/>
      </w:pPr>
      <w:r>
        <w:t>кардиологического отделения</w:t>
      </w:r>
    </w:p>
    <w:p w:rsidR="00677EFA" w:rsidRDefault="00677EF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8745"/>
        <w:gridCol w:w="2640"/>
      </w:tblGrid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N</w:t>
            </w:r>
          </w:p>
          <w:p w:rsidR="00677EFA" w:rsidRDefault="00677EFA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Функциональная кровать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6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Функциональная кроватка для детей грудного возраста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Кроватка с подогревом или матрасик для обогрева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Источник лучистого тепла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Пеленальный стол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 на 5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Прикроватный столик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Тумба прикроватная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Прикроватная информационная доска (маркерная)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>Монитор с определением температуры тела, частоты дыхания, пульсоксиметрией, электрокардиографией, неинвазивным измерением артериального давления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Дефибриллятор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Вакуумный электроотсос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Аппарат искусственной вентиляции легких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 на 3 койки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Мешок Амбу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Мобильная реанимационная медицинская тележка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Портативный электрокардиограф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Глюкометр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Инфузомат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Перфузор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 на койку</w:t>
            </w:r>
          </w:p>
        </w:tc>
      </w:tr>
      <w:tr w:rsidR="00677EFA">
        <w:tblPrEx>
          <w:tblBorders>
            <w:insideH w:val="nil"/>
          </w:tblBorders>
        </w:tblPrEx>
        <w:tc>
          <w:tcPr>
            <w:tcW w:w="825" w:type="dxa"/>
            <w:tcBorders>
              <w:bottom w:val="nil"/>
            </w:tcBorders>
            <w:vAlign w:val="center"/>
          </w:tcPr>
          <w:p w:rsidR="00677EFA" w:rsidRDefault="00677EF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745" w:type="dxa"/>
            <w:tcBorders>
              <w:bottom w:val="nil"/>
            </w:tcBorders>
            <w:vAlign w:val="center"/>
          </w:tcPr>
          <w:p w:rsidR="00677EFA" w:rsidRDefault="00677EFA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677EFA" w:rsidRDefault="00677EFA">
            <w:pPr>
              <w:pStyle w:val="ConsPlusNormal"/>
              <w:jc w:val="center"/>
            </w:pPr>
            <w:r>
              <w:t>Не менее 1 &lt;*&gt;</w:t>
            </w:r>
          </w:p>
        </w:tc>
      </w:tr>
      <w:tr w:rsidR="00677EFA">
        <w:tblPrEx>
          <w:tblBorders>
            <w:insideH w:val="nil"/>
          </w:tblBorders>
        </w:tblPrEx>
        <w:tc>
          <w:tcPr>
            <w:tcW w:w="12210" w:type="dxa"/>
            <w:gridSpan w:val="3"/>
            <w:tcBorders>
              <w:top w:val="nil"/>
            </w:tcBorders>
          </w:tcPr>
          <w:p w:rsidR="00677EFA" w:rsidRDefault="00677EFA">
            <w:pPr>
              <w:pStyle w:val="ConsPlusNormal"/>
              <w:jc w:val="both"/>
            </w:pPr>
            <w:r>
              <w:t xml:space="preserve">(п. 19 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21.02.2020 N 114н)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Тромбомиксер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>Сейф для хранения сильнодействующих лекарственных средств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>Тонометр для измерения артериального давления с манжетой для детей до года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Негатоскоп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Кислородная подводка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 на 1 койку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Инструментальный стол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Весы электронные для детей до 1 года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Весы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Дозаторы для жидкого мыла, средств дезинфекции и диспенсоры для бумажных полотенец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Термометр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числу коек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Стетофонендоскоп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1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Штатив медицинский (инфузионная стойка)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</w:pPr>
            <w:r>
              <w:t>Емкость для сбора бытовых и медицинских отходов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2</w:t>
            </w:r>
          </w:p>
        </w:tc>
      </w:tr>
      <w:tr w:rsidR="00677EFA">
        <w:tc>
          <w:tcPr>
            <w:tcW w:w="825" w:type="dxa"/>
          </w:tcPr>
          <w:p w:rsidR="00677EFA" w:rsidRDefault="00677EF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745" w:type="dxa"/>
          </w:tcPr>
          <w:p w:rsidR="00677EFA" w:rsidRDefault="00677EFA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2640" w:type="dxa"/>
          </w:tcPr>
          <w:p w:rsidR="00677EFA" w:rsidRDefault="00677EFA">
            <w:pPr>
              <w:pStyle w:val="ConsPlusNormal"/>
              <w:jc w:val="center"/>
            </w:pPr>
            <w:r>
              <w:t>по требованию</w:t>
            </w:r>
          </w:p>
        </w:tc>
      </w:tr>
    </w:tbl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  <w:r>
        <w:t>--------------------------------</w:t>
      </w:r>
    </w:p>
    <w:p w:rsidR="00677EFA" w:rsidRDefault="00677EFA">
      <w:pPr>
        <w:pStyle w:val="ConsPlusNormal"/>
        <w:spacing w:before="220"/>
        <w:ind w:firstLine="540"/>
        <w:jc w:val="both"/>
      </w:pPr>
      <w: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r:id="rId36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 w:rsidR="00677EFA" w:rsidRDefault="00677EFA">
      <w:pPr>
        <w:pStyle w:val="ConsPlusNormal"/>
        <w:jc w:val="both"/>
      </w:pPr>
      <w:r>
        <w:t xml:space="preserve">(сноска введена </w:t>
      </w:r>
      <w:hyperlink r:id="rId37">
        <w:r>
          <w:rPr>
            <w:color w:val="0000FF"/>
          </w:rPr>
          <w:t>Приказом</w:t>
        </w:r>
      </w:hyperlink>
      <w:r>
        <w:t xml:space="preserve"> Минздрава России от 21.02.2020 N 114н)</w:t>
      </w: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ind w:firstLine="540"/>
        <w:jc w:val="both"/>
      </w:pPr>
    </w:p>
    <w:p w:rsidR="00677EFA" w:rsidRDefault="00677E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7EFA" w:rsidRDefault="00677EFA"/>
    <w:sectPr w:rsidR="00677EF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FA"/>
    <w:rsid w:val="006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BBBD-BC1E-4D5F-8760-287693A6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7E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7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77EF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77E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77E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77E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77E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E26677A62CAE124A6E02C3634D197A89006A942C658333B7120372A8E3177B71A1FF6F17EBCF23E99D149875F89B35D5F9FD89C47BA211SFj6K" TargetMode="External"/><Relationship Id="rId18" Type="http://schemas.openxmlformats.org/officeDocument/2006/relationships/hyperlink" Target="consultantplus://offline/ref=BFE26677A62CAE124A6E02C3634D197A89006A942C658333B7120372A8E3177B71A1FF6F17EBCF23E29D149875F89B35D5F9FD89C47BA211SFj6K" TargetMode="External"/><Relationship Id="rId26" Type="http://schemas.openxmlformats.org/officeDocument/2006/relationships/hyperlink" Target="consultantplus://offline/ref=BFE26677A62CAE124A6E02C3634D197A8F036B902E618333B7120372A8E3177B71A1FF6F17EBCD2AE29D149875F89B35D5F9FD89C47BA211SFj6K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BFE26677A62CAE124A6E02C3634D197A89006A942C658333B7120372A8E3177B71A1FF6F17EBCF20E99D149875F89B35D5F9FD89C47BA211SFj6K" TargetMode="External"/><Relationship Id="rId34" Type="http://schemas.openxmlformats.org/officeDocument/2006/relationships/hyperlink" Target="consultantplus://offline/ref=BFE26677A62CAE124A6E02C3634D197A8F036B902E618333B7120372A8E3177B71A1FF6F17EBCD2BEB9D149875F89B35D5F9FD89C47BA211SFj6K" TargetMode="External"/><Relationship Id="rId7" Type="http://schemas.openxmlformats.org/officeDocument/2006/relationships/hyperlink" Target="consultantplus://offline/ref=BFE26677A62CAE124A6E02C3634D197A8F056E992E668333B7120372A8E3177B71A1FF6D12EFC476BBD215C431A88835D9F9FF80D8S7jAK" TargetMode="External"/><Relationship Id="rId12" Type="http://schemas.openxmlformats.org/officeDocument/2006/relationships/hyperlink" Target="consultantplus://offline/ref=BFE26677A62CAE124A6E02C3634D197A88046F9228618333B7120372A8E3177B71A1FF6F17EBCF23E99D149875F89B35D5F9FD89C47BA211SFj6K" TargetMode="External"/><Relationship Id="rId17" Type="http://schemas.openxmlformats.org/officeDocument/2006/relationships/hyperlink" Target="consultantplus://offline/ref=BFE26677A62CAE124A6E02C3634D197A8F046B9327608333B7120372A8E3177B71A1FF6F17EBCE24E99D149875F89B35D5F9FD89C47BA211SFj6K" TargetMode="External"/><Relationship Id="rId25" Type="http://schemas.openxmlformats.org/officeDocument/2006/relationships/hyperlink" Target="consultantplus://offline/ref=BFE26677A62CAE124A6E02C3634D197A89006C9126658333B7120372A8E3177B71A1FF6F17EBCF23EF9D149875F89B35D5F9FD89C47BA211SFj6K" TargetMode="External"/><Relationship Id="rId33" Type="http://schemas.openxmlformats.org/officeDocument/2006/relationships/hyperlink" Target="consultantplus://offline/ref=BFE26677A62CAE124A6E02C3634D197A8F036B902E618333B7120372A8E3177B71A1FF6F17EBCD2BEA9D149875F89B35D5F9FD89C47BA211SFj6K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E26677A62CAE124A6E02C3634D197A89006A942C658333B7120372A8E3177B71A1FF6F17EBCF23ED9D149875F89B35D5F9FD89C47BA211SFj6K" TargetMode="External"/><Relationship Id="rId20" Type="http://schemas.openxmlformats.org/officeDocument/2006/relationships/hyperlink" Target="consultantplus://offline/ref=BFE26677A62CAE124A6E02C3634D197A89006A942C658333B7120372A8E3177B71A1FF6F17EBCF20EB9D149875F89B35D5F9FD89C47BA211SFj6K" TargetMode="External"/><Relationship Id="rId29" Type="http://schemas.openxmlformats.org/officeDocument/2006/relationships/hyperlink" Target="consultantplus://offline/ref=BFE26677A62CAE124A6E02C3634D197A89006A942C658333B7120372A8E3177B71A1FF6F17EBCF20EC9D149875F89B35D5F9FD89C47BA211SFj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E26677A62CAE124A6E02C3634D197A8F036B902E618333B7120372A8E3177B71A1FF6F17EBCD2AEA9D149875F89B35D5F9FD89C47BA211SFj6K" TargetMode="External"/><Relationship Id="rId11" Type="http://schemas.openxmlformats.org/officeDocument/2006/relationships/hyperlink" Target="consultantplus://offline/ref=BFE26677A62CAE124A6E02C3634D197A89006A942C658333B7120372A8E3177B71A1FF6F17EBCF23EB9D149875F89B35D5F9FD89C47BA211SFj6K" TargetMode="External"/><Relationship Id="rId24" Type="http://schemas.openxmlformats.org/officeDocument/2006/relationships/hyperlink" Target="consultantplus://offline/ref=BFE26677A62CAE124A6E02C3634D197A8F036B902E618333B7120372A8E3177B71A1FF6F17EBCD2AE89D149875F89B35D5F9FD89C47BA211SFj6K" TargetMode="External"/><Relationship Id="rId32" Type="http://schemas.openxmlformats.org/officeDocument/2006/relationships/hyperlink" Target="consultantplus://offline/ref=BFE26677A62CAE124A6E02C3634D197A89006A942C658333B7120372A8E3177B71A1FF6F17EBCF21EA9D149875F89B35D5F9FD89C47BA211SFj6K" TargetMode="External"/><Relationship Id="rId37" Type="http://schemas.openxmlformats.org/officeDocument/2006/relationships/hyperlink" Target="consultantplus://offline/ref=BFE26677A62CAE124A6E02C3634D197A8F036B902E618333B7120372A8E3177B71A1FF6F17EBCC22E99D149875F89B35D5F9FD89C47BA211SFj6K" TargetMode="External"/><Relationship Id="rId5" Type="http://schemas.openxmlformats.org/officeDocument/2006/relationships/hyperlink" Target="consultantplus://offline/ref=BFE26677A62CAE124A6E02C3634D197A89006A942C658333B7120372A8E3177B71A1FF6F17EBCF22EC9D149875F89B35D5F9FD89C47BA211SFj6K" TargetMode="External"/><Relationship Id="rId15" Type="http://schemas.openxmlformats.org/officeDocument/2006/relationships/hyperlink" Target="consultantplus://offline/ref=BFE26677A62CAE124A6E02C3634D197A89006A942C658333B7120372A8E3177B71A1FF6F17EBCF23EF9D149875F89B35D5F9FD89C47BA211SFj6K" TargetMode="External"/><Relationship Id="rId23" Type="http://schemas.openxmlformats.org/officeDocument/2006/relationships/hyperlink" Target="consultantplus://offline/ref=BFE26677A62CAE124A6E02C3634D197A8F036B902E618333B7120372A8E3177B71A1FF6F17EBCD2AEB9D149875F89B35D5F9FD89C47BA211SFj6K" TargetMode="External"/><Relationship Id="rId28" Type="http://schemas.openxmlformats.org/officeDocument/2006/relationships/hyperlink" Target="consultantplus://offline/ref=BFE26677A62CAE124A6E02C3634D197A8F046B9327608333B7120372A8E3177B71A1FF6F17EBCE24E99D149875F89B35D5F9FD89C47BA211SFj6K" TargetMode="External"/><Relationship Id="rId36" Type="http://schemas.openxmlformats.org/officeDocument/2006/relationships/hyperlink" Target="consultantplus://offline/ref=BFE26677A62CAE124A6E02C3634D197A89006C9126658333B7120372A8E3177B71A1FF6F17EBCF23EF9D149875F89B35D5F9FD89C47BA211SFj6K" TargetMode="External"/><Relationship Id="rId10" Type="http://schemas.openxmlformats.org/officeDocument/2006/relationships/hyperlink" Target="consultantplus://offline/ref=BFE26677A62CAE124A6E02C3634D197A880564972C618333B7120372A8E3177B63A1A76317EED122E38842C933SAjEK" TargetMode="External"/><Relationship Id="rId19" Type="http://schemas.openxmlformats.org/officeDocument/2006/relationships/hyperlink" Target="consultantplus://offline/ref=BFE26677A62CAE124A6E02C3634D197A88046F9228618333B7120372A8E3177B71A1FF6F17EBCF23E99D149875F89B35D5F9FD89C47BA211SFj6K" TargetMode="External"/><Relationship Id="rId31" Type="http://schemas.openxmlformats.org/officeDocument/2006/relationships/hyperlink" Target="consultantplus://offline/ref=BFE26677A62CAE124A6E02C3634D197A89006A942C658333B7120372A8E3177B71A1FF6F17EBCF20E29D149875F89B35D5F9FD89C47BA211SFj6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FE26677A62CAE124A6E02C3634D197A8F036B902E618333B7120372A8E3177B71A1FF6F17EBCD2AEA9D149875F89B35D5F9FD89C47BA211SFj6K" TargetMode="External"/><Relationship Id="rId14" Type="http://schemas.openxmlformats.org/officeDocument/2006/relationships/hyperlink" Target="consultantplus://offline/ref=BFE26677A62CAE124A6E02C3634D197A880564972E658333B7120372A8E3177B71A1FF6F17EBCF23E99D149875F89B35D5F9FD89C47BA211SFj6K" TargetMode="External"/><Relationship Id="rId22" Type="http://schemas.openxmlformats.org/officeDocument/2006/relationships/hyperlink" Target="consultantplus://offline/ref=BFE26677A62CAE124A6E02C3634D197A8F03659629658333B7120372A8E3177B63A1A76317EED122E38842C933SAjEK" TargetMode="External"/><Relationship Id="rId27" Type="http://schemas.openxmlformats.org/officeDocument/2006/relationships/hyperlink" Target="consultantplus://offline/ref=BFE26677A62CAE124A6E02C3634D197A89006A942C658333B7120372A8E3177B71A1FF6F17EBCF20EF9D149875F89B35D5F9FD89C47BA211SFj6K" TargetMode="External"/><Relationship Id="rId30" Type="http://schemas.openxmlformats.org/officeDocument/2006/relationships/hyperlink" Target="consultantplus://offline/ref=BFE26677A62CAE124A6E02C3634D197A8F046B9327608333B7120372A8E3177B71A1FF6F17EBCE24E99D149875F89B35D5F9FD89C47BA211SFj6K" TargetMode="External"/><Relationship Id="rId35" Type="http://schemas.openxmlformats.org/officeDocument/2006/relationships/hyperlink" Target="consultantplus://offline/ref=BFE26677A62CAE124A6E02C3634D197A8F036B902E618333B7120372A8E3177B71A1FF6F17EBCD2BED9D149875F89B35D5F9FD89C47BA211SFj6K" TargetMode="External"/><Relationship Id="rId8" Type="http://schemas.openxmlformats.org/officeDocument/2006/relationships/hyperlink" Target="consultantplus://offline/ref=BFE26677A62CAE124A6E02C3634D197A89006A942C658333B7120372A8E3177B71A1FF6F17EBCF23EA9D149875F89B35D5F9FD89C47BA211SFj6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5147</Words>
  <Characters>29344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cons93</dc:creator>
  <cp:keywords/>
  <dc:description/>
  <cp:lastModifiedBy>cons93</cp:lastModifiedBy>
  <cp:revision>1</cp:revision>
  <dcterms:created xsi:type="dcterms:W3CDTF">2023-09-05T10:35:00Z</dcterms:created>
  <dcterms:modified xsi:type="dcterms:W3CDTF">2023-09-05T10:36:00Z</dcterms:modified>
</cp:coreProperties>
</file>